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618B5" w14:textId="6DEBB888" w:rsidR="0089602F" w:rsidRPr="00460F8A" w:rsidRDefault="003F7066" w:rsidP="000C4D23">
      <w:pPr>
        <w:spacing w:before="100" w:beforeAutospacing="1" w:after="100" w:afterAutospacing="1"/>
        <w:jc w:val="center"/>
        <w:outlineLvl w:val="2"/>
        <w:rPr>
          <w:rFonts w:asciiTheme="minorHAnsi" w:hAnsiTheme="minorHAnsi" w:cstheme="minorHAnsi"/>
          <w:b/>
          <w:bCs/>
          <w:sz w:val="20"/>
          <w:szCs w:val="20"/>
          <w:lang w:val="uk-UA"/>
        </w:rPr>
      </w:pPr>
      <w:r w:rsidRPr="003F7066">
        <w:rPr>
          <w:rFonts w:asciiTheme="minorHAnsi" w:hAnsiTheme="minorHAnsi" w:cstheme="minorHAnsi"/>
          <w:b/>
          <w:bCs/>
          <w:sz w:val="20"/>
          <w:szCs w:val="20"/>
          <w:lang w:val="uk-UA"/>
        </w:rPr>
        <w:t>ДОГОВІР №_________________________ЗП-2026</w:t>
      </w:r>
      <w:r w:rsidR="0089602F" w:rsidRPr="00460F8A">
        <w:rPr>
          <w:rFonts w:asciiTheme="minorHAnsi" w:hAnsiTheme="minorHAnsi" w:cstheme="minorHAnsi"/>
          <w:b/>
          <w:bCs/>
          <w:sz w:val="20"/>
          <w:szCs w:val="20"/>
          <w:lang w:val="uk-UA"/>
        </w:rPr>
        <w:br/>
        <w:t xml:space="preserve">про закупівлю послуг з розподілу електричної енергії та </w:t>
      </w:r>
      <w:r w:rsidR="0089602F" w:rsidRPr="00460F8A">
        <w:rPr>
          <w:rFonts w:asciiTheme="minorHAnsi" w:eastAsia="Calibri" w:hAnsiTheme="minorHAnsi" w:cstheme="minorHAnsi"/>
          <w:b/>
          <w:bCs/>
          <w:sz w:val="20"/>
          <w:szCs w:val="20"/>
          <w:lang w:val="uk-UA" w:eastAsia="en-US"/>
        </w:rPr>
        <w:t>послуг із забезпечення перетікань реактивної електричної енергії</w:t>
      </w:r>
      <w:r w:rsidR="0089602F" w:rsidRPr="00460F8A">
        <w:rPr>
          <w:rFonts w:asciiTheme="minorHAnsi" w:hAnsiTheme="minorHAnsi" w:cstheme="minorHAnsi"/>
          <w:b/>
          <w:bCs/>
          <w:sz w:val="20"/>
          <w:szCs w:val="20"/>
          <w:lang w:val="uk-UA"/>
        </w:rPr>
        <w:t xml:space="preserve"> за державні кошти/власні кошти</w:t>
      </w:r>
    </w:p>
    <w:p w14:paraId="7FAF5758" w14:textId="5A4C2863" w:rsidR="0089602F" w:rsidRPr="00460F8A" w:rsidRDefault="0089602F" w:rsidP="0089602F">
      <w:pPr>
        <w:rPr>
          <w:rFonts w:asciiTheme="minorHAnsi" w:hAnsiTheme="minorHAnsi" w:cstheme="minorHAnsi"/>
          <w:sz w:val="20"/>
          <w:szCs w:val="20"/>
          <w:lang w:val="uk-UA"/>
        </w:rPr>
      </w:pPr>
      <w:r w:rsidRPr="00460F8A">
        <w:rPr>
          <w:rFonts w:asciiTheme="minorHAnsi" w:hAnsiTheme="minorHAnsi" w:cstheme="minorHAnsi"/>
          <w:sz w:val="20"/>
          <w:szCs w:val="20"/>
          <w:u w:val="single"/>
          <w:lang w:val="uk-UA"/>
        </w:rPr>
        <w:t xml:space="preserve">м. </w:t>
      </w:r>
      <w:r w:rsidRPr="00460F8A">
        <w:rPr>
          <w:rFonts w:asciiTheme="minorHAnsi" w:hAnsiTheme="minorHAnsi" w:cstheme="minorHAnsi"/>
          <w:sz w:val="20"/>
          <w:szCs w:val="20"/>
          <w:u w:val="single"/>
          <w:lang w:val="uk-UA"/>
        </w:rPr>
        <w:tab/>
      </w:r>
      <w:r w:rsidR="009F7F36" w:rsidRPr="00460F8A">
        <w:rPr>
          <w:rFonts w:asciiTheme="minorHAnsi" w:hAnsiTheme="minorHAnsi" w:cstheme="minorHAnsi"/>
          <w:sz w:val="20"/>
          <w:szCs w:val="20"/>
          <w:u w:val="single"/>
          <w:lang w:val="uk-UA"/>
        </w:rPr>
        <w:t xml:space="preserve"> </w:t>
      </w:r>
      <w:r w:rsidR="009F7F36" w:rsidRPr="00460F8A">
        <w:rPr>
          <w:rFonts w:asciiTheme="minorHAnsi" w:hAnsiTheme="minorHAnsi" w:cstheme="minorHAnsi"/>
          <w:sz w:val="20"/>
          <w:szCs w:val="20"/>
          <w:lang w:val="uk-UA"/>
        </w:rPr>
        <w:tab/>
      </w:r>
      <w:r w:rsidR="009F7F36" w:rsidRPr="00460F8A">
        <w:rPr>
          <w:rFonts w:asciiTheme="minorHAnsi" w:hAnsiTheme="minorHAnsi" w:cstheme="minorHAnsi"/>
          <w:sz w:val="20"/>
          <w:szCs w:val="20"/>
          <w:lang w:val="uk-UA"/>
        </w:rPr>
        <w:tab/>
      </w:r>
      <w:r w:rsidR="009F7F36" w:rsidRPr="00460F8A">
        <w:rPr>
          <w:rFonts w:asciiTheme="minorHAnsi" w:hAnsiTheme="minorHAnsi" w:cstheme="minorHAnsi"/>
          <w:sz w:val="20"/>
          <w:szCs w:val="20"/>
          <w:lang w:val="uk-UA"/>
        </w:rPr>
        <w:tab/>
      </w:r>
      <w:r w:rsidR="009F7F36" w:rsidRPr="00460F8A">
        <w:rPr>
          <w:rFonts w:asciiTheme="minorHAnsi" w:hAnsiTheme="minorHAnsi" w:cstheme="minorHAnsi"/>
          <w:sz w:val="20"/>
          <w:szCs w:val="20"/>
          <w:lang w:val="uk-UA"/>
        </w:rPr>
        <w:tab/>
      </w:r>
      <w:r w:rsidR="009F7F36" w:rsidRPr="00460F8A">
        <w:rPr>
          <w:rFonts w:asciiTheme="minorHAnsi" w:hAnsiTheme="minorHAnsi" w:cstheme="minorHAnsi"/>
          <w:sz w:val="20"/>
          <w:szCs w:val="20"/>
          <w:lang w:val="uk-UA"/>
        </w:rPr>
        <w:tab/>
      </w:r>
      <w:r w:rsidR="009F7F36" w:rsidRPr="00460F8A">
        <w:rPr>
          <w:rFonts w:asciiTheme="minorHAnsi" w:hAnsiTheme="minorHAnsi" w:cstheme="minorHAnsi"/>
          <w:sz w:val="20"/>
          <w:szCs w:val="20"/>
          <w:lang w:val="uk-UA"/>
        </w:rPr>
        <w:tab/>
      </w:r>
      <w:r w:rsidR="009F7F36" w:rsidRPr="00460F8A">
        <w:rPr>
          <w:rFonts w:asciiTheme="minorHAnsi" w:hAnsiTheme="minorHAnsi" w:cstheme="minorHAnsi"/>
          <w:sz w:val="20"/>
          <w:szCs w:val="20"/>
          <w:lang w:val="uk-UA"/>
        </w:rPr>
        <w:tab/>
      </w:r>
      <w:r w:rsidR="009F7F36" w:rsidRPr="00460F8A">
        <w:rPr>
          <w:rFonts w:asciiTheme="minorHAnsi" w:hAnsiTheme="minorHAnsi" w:cstheme="minorHAnsi"/>
          <w:sz w:val="20"/>
          <w:szCs w:val="20"/>
          <w:lang w:val="uk-UA"/>
        </w:rPr>
        <w:tab/>
      </w:r>
      <w:r w:rsidR="009F7F36" w:rsidRPr="00460F8A">
        <w:rPr>
          <w:rFonts w:asciiTheme="minorHAnsi" w:hAnsiTheme="minorHAnsi" w:cstheme="minorHAnsi"/>
          <w:sz w:val="20"/>
          <w:szCs w:val="20"/>
          <w:lang w:val="uk-UA"/>
        </w:rPr>
        <w:tab/>
      </w:r>
      <w:r w:rsidR="009F7F36" w:rsidRPr="00460F8A">
        <w:rPr>
          <w:rFonts w:asciiTheme="minorHAnsi" w:hAnsiTheme="minorHAnsi" w:cstheme="minorHAnsi"/>
          <w:sz w:val="20"/>
          <w:szCs w:val="20"/>
          <w:lang w:val="uk-UA"/>
        </w:rPr>
        <w:tab/>
      </w:r>
      <w:r w:rsidRPr="00460F8A">
        <w:rPr>
          <w:rFonts w:asciiTheme="minorHAnsi" w:hAnsiTheme="minorHAnsi" w:cstheme="minorHAnsi"/>
          <w:sz w:val="20"/>
          <w:szCs w:val="20"/>
          <w:lang w:val="uk-UA"/>
        </w:rPr>
        <w:t xml:space="preserve"> «____»_________20___р.</w:t>
      </w:r>
    </w:p>
    <w:p w14:paraId="04B6C6D4" w14:textId="77777777" w:rsidR="0089602F" w:rsidRPr="00460F8A" w:rsidRDefault="0089602F" w:rsidP="0089602F">
      <w:pPr>
        <w:ind w:firstLine="709"/>
        <w:jc w:val="both"/>
        <w:rPr>
          <w:rFonts w:asciiTheme="minorHAnsi" w:hAnsiTheme="minorHAnsi" w:cstheme="minorHAnsi"/>
          <w:b/>
          <w:sz w:val="20"/>
          <w:szCs w:val="20"/>
          <w:lang w:val="uk-UA"/>
        </w:rPr>
      </w:pPr>
    </w:p>
    <w:p w14:paraId="217C0461" w14:textId="12815BBE" w:rsidR="00B32765" w:rsidRPr="00460F8A" w:rsidRDefault="005A6D37" w:rsidP="00B32765">
      <w:pPr>
        <w:ind w:firstLine="708"/>
        <w:jc w:val="both"/>
        <w:rPr>
          <w:rFonts w:asciiTheme="minorHAnsi" w:hAnsiTheme="minorHAnsi" w:cstheme="minorHAnsi"/>
          <w:sz w:val="20"/>
          <w:szCs w:val="20"/>
          <w:lang w:val="uk-UA"/>
        </w:rPr>
      </w:pPr>
      <w:bookmarkStart w:id="0" w:name="_Hlk183033387"/>
      <w:r w:rsidRPr="003915B7">
        <w:rPr>
          <w:rFonts w:asciiTheme="minorHAnsi" w:hAnsiTheme="minorHAnsi" w:cstheme="minorHAnsi"/>
          <w:b/>
          <w:sz w:val="20"/>
          <w:szCs w:val="20"/>
          <w:lang w:val="uk-UA"/>
        </w:rPr>
        <w:t xml:space="preserve">АКЦІОНЕРНЕ ТОВАРИСТВО «ДТЕК ОДЕСЬКІ ЕЛЕКТРОМЕРЕЖІ» </w:t>
      </w:r>
      <w:r w:rsidRPr="006512EF">
        <w:rPr>
          <w:rFonts w:asciiTheme="minorHAnsi" w:hAnsiTheme="minorHAnsi" w:cstheme="minorHAnsi"/>
          <w:bCs/>
          <w:sz w:val="20"/>
          <w:szCs w:val="20"/>
          <w:lang w:val="uk-UA"/>
        </w:rPr>
        <w:t>(</w:t>
      </w:r>
      <w:r w:rsidRPr="003915B7">
        <w:rPr>
          <w:rFonts w:asciiTheme="minorHAnsi" w:hAnsiTheme="minorHAnsi" w:cstheme="minorHAnsi"/>
          <w:bCs/>
          <w:sz w:val="20"/>
          <w:szCs w:val="20"/>
          <w:lang w:val="uk-UA"/>
        </w:rPr>
        <w:t xml:space="preserve">скорочене найменування: АТ «ДТЕК ОДЕСЬКІ ЕЛЕКТРОМЕРЕЖІ» </w:t>
      </w:r>
      <w:r w:rsidRPr="006512EF">
        <w:rPr>
          <w:rFonts w:asciiTheme="minorHAnsi" w:hAnsiTheme="minorHAnsi" w:cstheme="minorHAnsi"/>
          <w:bCs/>
          <w:sz w:val="20"/>
          <w:szCs w:val="20"/>
          <w:lang w:val="uk-UA"/>
        </w:rPr>
        <w:t>(</w:t>
      </w:r>
      <w:r w:rsidRPr="003915B7">
        <w:rPr>
          <w:rFonts w:asciiTheme="minorHAnsi" w:hAnsiTheme="minorHAnsi" w:cstheme="minorHAnsi"/>
          <w:bCs/>
          <w:sz w:val="20"/>
          <w:szCs w:val="20"/>
          <w:lang w:val="uk-UA"/>
        </w:rPr>
        <w:t>код ЄДРПОУ 00131713), що здійснює</w:t>
      </w:r>
      <w:r w:rsidRPr="00042AAE">
        <w:rPr>
          <w:rFonts w:asciiTheme="minorHAnsi" w:hAnsiTheme="minorHAnsi" w:cstheme="minorHAnsi"/>
          <w:sz w:val="20"/>
          <w:szCs w:val="20"/>
          <w:lang w:val="uk-UA"/>
        </w:rPr>
        <w:t xml:space="preserve"> діяльність на підставі ліцензії на право провадження господарської діяльності з розподілу електричної енергії, виданої згідно з </w:t>
      </w:r>
      <w:r w:rsidRPr="00126407">
        <w:rPr>
          <w:rFonts w:asciiTheme="minorHAnsi" w:hAnsiTheme="minorHAnsi" w:cstheme="minorHAnsi"/>
          <w:sz w:val="20"/>
          <w:szCs w:val="20"/>
          <w:lang w:val="uk-UA"/>
        </w:rPr>
        <w:t>Постановою НКРЕКП від 06.11.2018р. № 1345</w:t>
      </w:r>
      <w:bookmarkEnd w:id="0"/>
      <w:r w:rsidR="0089602F" w:rsidRPr="00460F8A">
        <w:rPr>
          <w:rFonts w:asciiTheme="minorHAnsi" w:hAnsiTheme="minorHAnsi" w:cstheme="minorHAnsi"/>
          <w:sz w:val="20"/>
          <w:szCs w:val="20"/>
          <w:lang w:val="uk-UA"/>
        </w:rPr>
        <w:t xml:space="preserve"> (далі- Оператор системи розподілу), </w:t>
      </w:r>
      <w:r w:rsidR="00B32765" w:rsidRPr="00460F8A">
        <w:rPr>
          <w:rFonts w:asciiTheme="minorHAnsi" w:hAnsiTheme="minorHAnsi" w:cstheme="minorHAnsi"/>
          <w:sz w:val="20"/>
          <w:szCs w:val="20"/>
          <w:lang w:val="uk-UA"/>
        </w:rPr>
        <w:t>в особі</w:t>
      </w:r>
      <w:r>
        <w:rPr>
          <w:rFonts w:asciiTheme="minorHAnsi" w:hAnsiTheme="minorHAnsi" w:cstheme="minorHAnsi"/>
          <w:sz w:val="20"/>
          <w:szCs w:val="20"/>
          <w:lang w:val="uk-UA"/>
        </w:rPr>
        <w:t>__________________________________________________________</w:t>
      </w:r>
      <w:r w:rsidR="00B32765" w:rsidRPr="00460F8A">
        <w:rPr>
          <w:rFonts w:asciiTheme="minorHAnsi" w:hAnsiTheme="minorHAnsi" w:cstheme="minorHAnsi"/>
          <w:sz w:val="20"/>
          <w:szCs w:val="20"/>
          <w:lang w:val="uk-UA"/>
        </w:rPr>
        <w:t xml:space="preserve"> __________________________________________________, що діє на підставі Довіреності № _______від __________ р.</w:t>
      </w:r>
    </w:p>
    <w:p w14:paraId="2DC0B210" w14:textId="66FC358B" w:rsidR="00B32765" w:rsidRPr="00460F8A" w:rsidRDefault="00B32765" w:rsidP="00B32765">
      <w:pPr>
        <w:jc w:val="both"/>
        <w:rPr>
          <w:rFonts w:asciiTheme="minorHAnsi" w:hAnsiTheme="minorHAnsi" w:cstheme="minorHAnsi"/>
          <w:sz w:val="20"/>
          <w:szCs w:val="20"/>
          <w:lang w:val="uk-UA"/>
        </w:rPr>
      </w:pPr>
      <w:r w:rsidRPr="00460F8A">
        <w:rPr>
          <w:rFonts w:asciiTheme="minorHAnsi" w:hAnsiTheme="minorHAnsi" w:cstheme="minorHAnsi"/>
          <w:sz w:val="20"/>
          <w:szCs w:val="20"/>
          <w:lang w:val="uk-UA"/>
        </w:rPr>
        <w:t xml:space="preserve">та </w:t>
      </w:r>
      <w:r w:rsidRPr="006F3912">
        <w:rPr>
          <w:rFonts w:asciiTheme="minorHAnsi" w:hAnsiTheme="minorHAnsi" w:cstheme="minorHAnsi"/>
          <w:b/>
          <w:bCs/>
          <w:sz w:val="20"/>
          <w:szCs w:val="20"/>
          <w:lang w:val="uk-UA"/>
        </w:rPr>
        <w:t>___________________________________________________________________________________________________</w:t>
      </w:r>
      <w:r w:rsidRPr="00460F8A">
        <w:rPr>
          <w:rFonts w:asciiTheme="minorHAnsi" w:hAnsiTheme="minorHAnsi" w:cstheme="minorHAnsi"/>
          <w:sz w:val="20"/>
          <w:szCs w:val="20"/>
          <w:lang w:val="uk-UA"/>
        </w:rPr>
        <w:t>,</w:t>
      </w:r>
    </w:p>
    <w:p w14:paraId="547BEBD3" w14:textId="77777777" w:rsidR="00B32765" w:rsidRPr="00A67EA1" w:rsidRDefault="00B32765" w:rsidP="00B32765">
      <w:pPr>
        <w:ind w:left="3969" w:hanging="992"/>
        <w:jc w:val="both"/>
        <w:rPr>
          <w:rFonts w:asciiTheme="minorHAnsi" w:hAnsiTheme="minorHAnsi" w:cstheme="minorHAnsi"/>
          <w:i/>
          <w:iCs/>
          <w:sz w:val="16"/>
          <w:szCs w:val="16"/>
          <w:lang w:val="uk-UA"/>
        </w:rPr>
      </w:pPr>
      <w:r w:rsidRPr="00A67EA1">
        <w:rPr>
          <w:rFonts w:asciiTheme="minorHAnsi" w:hAnsiTheme="minorHAnsi" w:cstheme="minorHAnsi"/>
          <w:i/>
          <w:iCs/>
          <w:sz w:val="16"/>
          <w:szCs w:val="16"/>
          <w:lang w:val="uk-UA"/>
        </w:rPr>
        <w:t>(найменування, організаційно-правова форма споживача)</w:t>
      </w:r>
    </w:p>
    <w:p w14:paraId="3112D997" w14:textId="6E937E57" w:rsidR="00B32765" w:rsidRPr="00A67EA1" w:rsidRDefault="00B32765" w:rsidP="00B32765">
      <w:pPr>
        <w:ind w:left="3969" w:hanging="3969"/>
        <w:jc w:val="both"/>
        <w:rPr>
          <w:rFonts w:asciiTheme="minorHAnsi" w:hAnsiTheme="minorHAnsi" w:cstheme="minorHAnsi"/>
          <w:sz w:val="16"/>
          <w:szCs w:val="16"/>
          <w:lang w:val="uk-UA"/>
        </w:rPr>
      </w:pPr>
      <w:r w:rsidRPr="00460F8A">
        <w:rPr>
          <w:rFonts w:asciiTheme="minorHAnsi" w:hAnsiTheme="minorHAnsi" w:cstheme="minorHAnsi"/>
          <w:sz w:val="20"/>
          <w:szCs w:val="20"/>
          <w:lang w:val="uk-UA"/>
        </w:rPr>
        <w:t xml:space="preserve">що здійснює діяльність на підставі ________________________________________________(далі – Споживач),                                                                                                                                                              </w:t>
      </w:r>
      <w:r w:rsidRPr="00A67EA1">
        <w:rPr>
          <w:rFonts w:asciiTheme="minorHAnsi" w:hAnsiTheme="minorHAnsi" w:cstheme="minorHAnsi"/>
          <w:i/>
          <w:iCs/>
          <w:sz w:val="16"/>
          <w:szCs w:val="16"/>
          <w:lang w:val="uk-UA"/>
        </w:rPr>
        <w:t>(установчі документи споживача)</w:t>
      </w:r>
    </w:p>
    <w:p w14:paraId="5B2AEB7B" w14:textId="72EB9AC6" w:rsidR="0089602F" w:rsidRPr="00460F8A" w:rsidRDefault="00B32765" w:rsidP="00B42DE0">
      <w:pPr>
        <w:jc w:val="both"/>
        <w:rPr>
          <w:rFonts w:asciiTheme="minorHAnsi" w:hAnsiTheme="minorHAnsi" w:cstheme="minorHAnsi"/>
          <w:sz w:val="20"/>
          <w:szCs w:val="20"/>
          <w:lang w:val="uk-UA"/>
        </w:rPr>
      </w:pPr>
      <w:r w:rsidRPr="00460F8A">
        <w:rPr>
          <w:rFonts w:asciiTheme="minorHAnsi" w:hAnsiTheme="minorHAnsi" w:cstheme="minorHAnsi"/>
          <w:sz w:val="20"/>
          <w:szCs w:val="20"/>
          <w:lang w:val="uk-UA"/>
        </w:rPr>
        <w:t xml:space="preserve">в особі ______________________________________________________________________________________________, що діє на підставі ______________________________________________________________________________________, </w:t>
      </w:r>
      <w:r w:rsidR="0089602F" w:rsidRPr="00460F8A">
        <w:rPr>
          <w:rFonts w:asciiTheme="minorHAnsi" w:hAnsiTheme="minorHAnsi" w:cstheme="minorHAnsi"/>
          <w:sz w:val="20"/>
          <w:szCs w:val="20"/>
          <w:lang w:val="uk-UA"/>
        </w:rPr>
        <w:t>а разом – Сторони, уклали цей договір про закупівлю послуг з розподілу електричної енергії та послуг із забезпечення перетікань реактивної електричної енергії за державні кошти/власні кошти (далі – Договір про закупівлю).</w:t>
      </w:r>
    </w:p>
    <w:p w14:paraId="038FA166" w14:textId="77777777" w:rsidR="00692A1C" w:rsidRPr="009173E0" w:rsidRDefault="00692A1C" w:rsidP="0089602F">
      <w:pPr>
        <w:spacing w:before="120" w:line="240" w:lineRule="atLeast"/>
        <w:jc w:val="center"/>
        <w:rPr>
          <w:rFonts w:asciiTheme="minorHAnsi" w:hAnsiTheme="minorHAnsi" w:cstheme="minorHAnsi"/>
          <w:b/>
          <w:sz w:val="20"/>
          <w:szCs w:val="20"/>
          <w:lang w:val="uk-UA"/>
        </w:rPr>
      </w:pPr>
    </w:p>
    <w:p w14:paraId="1898A341" w14:textId="710262A7" w:rsidR="0089602F" w:rsidRPr="00460F8A" w:rsidRDefault="0089602F" w:rsidP="0089602F">
      <w:pPr>
        <w:spacing w:before="120" w:line="240" w:lineRule="atLeast"/>
        <w:jc w:val="center"/>
        <w:rPr>
          <w:rFonts w:asciiTheme="minorHAnsi" w:hAnsiTheme="minorHAnsi" w:cstheme="minorHAnsi"/>
          <w:b/>
          <w:sz w:val="20"/>
          <w:szCs w:val="20"/>
          <w:lang w:val="uk-UA"/>
        </w:rPr>
      </w:pPr>
      <w:r w:rsidRPr="00460F8A">
        <w:rPr>
          <w:rFonts w:asciiTheme="minorHAnsi" w:hAnsiTheme="minorHAnsi" w:cstheme="minorHAnsi"/>
          <w:b/>
          <w:sz w:val="20"/>
          <w:szCs w:val="20"/>
          <w:lang w:val="uk-UA"/>
        </w:rPr>
        <w:t>1. Предмет договору</w:t>
      </w:r>
    </w:p>
    <w:p w14:paraId="32BBB8B9" w14:textId="44DF7BD2" w:rsidR="0089602F" w:rsidRPr="00460F8A" w:rsidRDefault="0089602F" w:rsidP="0089602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709"/>
        <w:jc w:val="both"/>
        <w:rPr>
          <w:rFonts w:asciiTheme="minorHAnsi" w:eastAsia="Courier New" w:hAnsiTheme="minorHAnsi" w:cstheme="minorHAnsi"/>
          <w:sz w:val="20"/>
          <w:szCs w:val="20"/>
          <w:lang w:val="uk-UA"/>
        </w:rPr>
      </w:pPr>
      <w:r w:rsidRPr="00460F8A">
        <w:rPr>
          <w:rFonts w:asciiTheme="minorHAnsi" w:eastAsia="Courier New" w:hAnsiTheme="minorHAnsi" w:cstheme="minorHAnsi"/>
          <w:sz w:val="20"/>
          <w:szCs w:val="20"/>
          <w:lang w:val="uk-UA"/>
        </w:rPr>
        <w:t>1.1. Оператор системи</w:t>
      </w:r>
      <w:r w:rsidRPr="00460F8A">
        <w:rPr>
          <w:rFonts w:asciiTheme="minorHAnsi" w:hAnsiTheme="minorHAnsi" w:cstheme="minorHAnsi"/>
          <w:sz w:val="20"/>
          <w:szCs w:val="20"/>
          <w:lang w:val="uk-UA"/>
        </w:rPr>
        <w:t xml:space="preserve"> розподілу</w:t>
      </w:r>
      <w:r w:rsidR="00461446" w:rsidRPr="00461446">
        <w:rPr>
          <w:rFonts w:asciiTheme="minorHAnsi" w:hAnsiTheme="minorHAnsi" w:cstheme="minorHAnsi"/>
          <w:sz w:val="20"/>
          <w:szCs w:val="20"/>
          <w:lang w:val="uk-UA"/>
        </w:rPr>
        <w:t xml:space="preserve"> </w:t>
      </w:r>
      <w:r w:rsidRPr="00460F8A">
        <w:rPr>
          <w:rFonts w:asciiTheme="minorHAnsi" w:eastAsia="Courier New" w:hAnsiTheme="minorHAnsi" w:cstheme="minorHAnsi"/>
          <w:sz w:val="20"/>
          <w:szCs w:val="20"/>
          <w:lang w:val="uk-UA"/>
        </w:rPr>
        <w:t>зобов'язується у 202</w:t>
      </w:r>
      <w:r w:rsidR="007B3321" w:rsidRPr="00460F8A">
        <w:rPr>
          <w:rFonts w:asciiTheme="minorHAnsi" w:eastAsia="Courier New" w:hAnsiTheme="minorHAnsi" w:cstheme="minorHAnsi"/>
          <w:sz w:val="20"/>
          <w:szCs w:val="20"/>
          <w:lang w:val="uk-UA"/>
        </w:rPr>
        <w:t>6</w:t>
      </w:r>
      <w:r w:rsidRPr="00460F8A">
        <w:rPr>
          <w:rFonts w:asciiTheme="minorHAnsi" w:eastAsia="Courier New" w:hAnsiTheme="minorHAnsi" w:cstheme="minorHAnsi"/>
          <w:sz w:val="20"/>
          <w:szCs w:val="20"/>
          <w:lang w:val="uk-UA"/>
        </w:rPr>
        <w:t xml:space="preserve"> році надати Споживачу</w:t>
      </w:r>
      <w:r w:rsidR="00461446" w:rsidRPr="00461446">
        <w:rPr>
          <w:rFonts w:asciiTheme="minorHAnsi" w:eastAsia="Courier New" w:hAnsiTheme="minorHAnsi" w:cstheme="minorHAnsi"/>
          <w:sz w:val="20"/>
          <w:szCs w:val="20"/>
          <w:lang w:val="uk-UA"/>
        </w:rPr>
        <w:t xml:space="preserve"> </w:t>
      </w:r>
      <w:r w:rsidRPr="00460F8A">
        <w:rPr>
          <w:rFonts w:asciiTheme="minorHAnsi" w:eastAsia="Courier New" w:hAnsiTheme="minorHAnsi" w:cstheme="minorHAnsi"/>
          <w:sz w:val="20"/>
          <w:szCs w:val="20"/>
          <w:lang w:val="uk-UA"/>
        </w:rPr>
        <w:t>послуги з розподілу електричної енергії для забезпечення потреб електроустановок Споживача</w:t>
      </w:r>
      <w:r w:rsidR="00461446" w:rsidRPr="00461446">
        <w:rPr>
          <w:rFonts w:asciiTheme="minorHAnsi" w:eastAsia="Courier New" w:hAnsiTheme="minorHAnsi" w:cstheme="minorHAnsi"/>
          <w:sz w:val="20"/>
          <w:szCs w:val="20"/>
          <w:lang w:val="uk-UA"/>
        </w:rPr>
        <w:t xml:space="preserve"> </w:t>
      </w:r>
      <w:r w:rsidRPr="00460F8A">
        <w:rPr>
          <w:rFonts w:asciiTheme="minorHAnsi" w:eastAsia="Courier New" w:hAnsiTheme="minorHAnsi" w:cstheme="minorHAnsi"/>
          <w:sz w:val="20"/>
          <w:szCs w:val="20"/>
          <w:lang w:val="uk-UA"/>
        </w:rPr>
        <w:t xml:space="preserve">та </w:t>
      </w:r>
      <w:r w:rsidRPr="00460F8A">
        <w:rPr>
          <w:rFonts w:asciiTheme="minorHAnsi" w:hAnsiTheme="minorHAnsi" w:cstheme="minorHAnsi"/>
          <w:sz w:val="20"/>
          <w:szCs w:val="20"/>
          <w:lang w:val="uk-UA"/>
        </w:rPr>
        <w:t>послуги із забезпечення перетікань реактивної електричної енергії до електроустановок Споживачів</w:t>
      </w:r>
      <w:r w:rsidR="00461446" w:rsidRPr="00461446">
        <w:rPr>
          <w:rFonts w:asciiTheme="minorHAnsi" w:hAnsiTheme="minorHAnsi" w:cstheme="minorHAnsi"/>
          <w:sz w:val="20"/>
          <w:szCs w:val="20"/>
          <w:lang w:val="uk-UA"/>
        </w:rPr>
        <w:t xml:space="preserve"> </w:t>
      </w:r>
      <w:r w:rsidRPr="00460F8A">
        <w:rPr>
          <w:rFonts w:asciiTheme="minorHAnsi" w:hAnsiTheme="minorHAnsi" w:cstheme="minorHAnsi"/>
          <w:sz w:val="20"/>
          <w:szCs w:val="20"/>
          <w:lang w:val="uk-UA"/>
        </w:rPr>
        <w:t>(далі - послуги)</w:t>
      </w:r>
      <w:r w:rsidRPr="00460F8A">
        <w:rPr>
          <w:rFonts w:asciiTheme="minorHAnsi" w:eastAsia="Courier New" w:hAnsiTheme="minorHAnsi" w:cstheme="minorHAnsi"/>
          <w:sz w:val="20"/>
          <w:szCs w:val="20"/>
          <w:lang w:val="uk-UA"/>
        </w:rPr>
        <w:t>, а Споживач</w:t>
      </w:r>
      <w:r w:rsidR="00461446" w:rsidRPr="00461446">
        <w:rPr>
          <w:rFonts w:asciiTheme="minorHAnsi" w:eastAsia="Courier New" w:hAnsiTheme="minorHAnsi" w:cstheme="minorHAnsi"/>
          <w:sz w:val="20"/>
          <w:szCs w:val="20"/>
          <w:lang w:val="uk-UA"/>
        </w:rPr>
        <w:t xml:space="preserve"> </w:t>
      </w:r>
      <w:r w:rsidRPr="00460F8A">
        <w:rPr>
          <w:rFonts w:asciiTheme="minorHAnsi" w:eastAsia="Courier New" w:hAnsiTheme="minorHAnsi" w:cstheme="minorHAnsi"/>
          <w:sz w:val="20"/>
          <w:szCs w:val="20"/>
          <w:lang w:val="uk-UA"/>
        </w:rPr>
        <w:t>- прийняти їх та оплатити їх вартість</w:t>
      </w:r>
      <w:r w:rsidR="00851529" w:rsidRPr="00460F8A">
        <w:rPr>
          <w:rFonts w:asciiTheme="minorHAnsi" w:eastAsia="Courier New" w:hAnsiTheme="minorHAnsi" w:cstheme="minorHAnsi"/>
          <w:sz w:val="20"/>
          <w:szCs w:val="20"/>
          <w:lang w:val="uk-UA"/>
        </w:rPr>
        <w:t xml:space="preserve"> </w:t>
      </w:r>
      <w:r w:rsidR="00851529" w:rsidRPr="00460F8A">
        <w:rPr>
          <w:rFonts w:asciiTheme="minorHAnsi" w:hAnsiTheme="minorHAnsi" w:cstheme="minorHAnsi"/>
          <w:sz w:val="20"/>
          <w:szCs w:val="20"/>
          <w:lang w:val="uk-UA"/>
        </w:rPr>
        <w:t>за відповідним кодом економічної класифікації</w:t>
      </w:r>
      <w:r w:rsidRPr="00460F8A">
        <w:rPr>
          <w:rFonts w:asciiTheme="minorHAnsi" w:eastAsia="Courier New" w:hAnsiTheme="minorHAnsi" w:cstheme="minorHAnsi"/>
          <w:sz w:val="20"/>
          <w:szCs w:val="20"/>
          <w:lang w:val="uk-UA"/>
        </w:rPr>
        <w:t xml:space="preserve"> та здійснювати інші платежі (пеня, штрафні санкції, інфляційні нарахування, 3 % річних, тощо) згідно з умовами цього Договору про закупівлю,</w:t>
      </w:r>
      <w:r w:rsidRPr="00460F8A">
        <w:rPr>
          <w:rFonts w:asciiTheme="minorHAnsi" w:eastAsia="Courier New" w:hAnsiTheme="minorHAnsi" w:cstheme="minorHAnsi"/>
          <w:color w:val="FF0000"/>
          <w:sz w:val="20"/>
          <w:szCs w:val="20"/>
          <w:lang w:val="uk-UA"/>
        </w:rPr>
        <w:t xml:space="preserve"> </w:t>
      </w:r>
      <w:r w:rsidRPr="00460F8A">
        <w:rPr>
          <w:rFonts w:asciiTheme="minorHAnsi" w:eastAsia="Courier New" w:hAnsiTheme="minorHAnsi" w:cstheme="minorHAnsi"/>
          <w:sz w:val="20"/>
          <w:szCs w:val="20"/>
          <w:lang w:val="uk-UA"/>
        </w:rPr>
        <w:t xml:space="preserve">який є невід’ємною частиною Договору споживача про надання послуг з розподілу електричної енергії (далі – Договір споживача) </w:t>
      </w:r>
      <w:r w:rsidRPr="00461446">
        <w:rPr>
          <w:rFonts w:asciiTheme="minorHAnsi" w:hAnsiTheme="minorHAnsi" w:cstheme="minorHAnsi"/>
          <w:sz w:val="20"/>
          <w:szCs w:val="20"/>
          <w:lang w:val="uk-UA"/>
        </w:rPr>
        <w:t>та</w:t>
      </w:r>
      <w:r w:rsidR="006E6703" w:rsidRPr="00461446">
        <w:rPr>
          <w:rFonts w:asciiTheme="minorHAnsi" w:hAnsiTheme="minorHAnsi" w:cstheme="minorHAnsi"/>
          <w:sz w:val="20"/>
          <w:szCs w:val="20"/>
          <w:lang w:val="uk-UA"/>
        </w:rPr>
        <w:t xml:space="preserve"> </w:t>
      </w:r>
      <w:r w:rsidR="006E6703" w:rsidRPr="00461446">
        <w:rPr>
          <w:rFonts w:asciiTheme="minorHAnsi" w:eastAsia="Courier New" w:hAnsiTheme="minorHAnsi" w:cstheme="minorHAnsi"/>
          <w:sz w:val="20"/>
          <w:szCs w:val="20"/>
          <w:lang w:val="uk-UA"/>
        </w:rPr>
        <w:t>Додатку 10 «</w:t>
      </w:r>
      <w:r w:rsidRPr="00461446">
        <w:rPr>
          <w:rFonts w:asciiTheme="minorHAnsi" w:hAnsiTheme="minorHAnsi" w:cstheme="minorHAnsi"/>
          <w:sz w:val="20"/>
          <w:szCs w:val="20"/>
          <w:lang w:val="uk-UA"/>
        </w:rPr>
        <w:t xml:space="preserve"> Договору про надання послуг із забезпечення перетікань реактивної електричної енергії</w:t>
      </w:r>
      <w:r w:rsidR="006E6703" w:rsidRPr="00461446">
        <w:rPr>
          <w:rFonts w:asciiTheme="minorHAnsi" w:hAnsiTheme="minorHAnsi" w:cstheme="minorHAnsi"/>
          <w:sz w:val="20"/>
          <w:szCs w:val="20"/>
          <w:lang w:val="uk-UA"/>
        </w:rPr>
        <w:t>»</w:t>
      </w:r>
      <w:r w:rsidRPr="00461446">
        <w:rPr>
          <w:rFonts w:asciiTheme="minorHAnsi" w:hAnsiTheme="minorHAnsi" w:cstheme="minorHAnsi"/>
          <w:sz w:val="20"/>
          <w:szCs w:val="20"/>
          <w:lang w:val="uk-UA"/>
        </w:rPr>
        <w:t xml:space="preserve"> </w:t>
      </w:r>
      <w:r w:rsidR="00E97E32" w:rsidRPr="00461446">
        <w:rPr>
          <w:rFonts w:asciiTheme="minorHAnsi" w:eastAsia="Courier New" w:hAnsiTheme="minorHAnsi" w:cstheme="minorHAnsi"/>
          <w:sz w:val="20"/>
          <w:szCs w:val="20"/>
          <w:lang w:val="uk-UA"/>
        </w:rPr>
        <w:t>до Договору споживача</w:t>
      </w:r>
      <w:r w:rsidR="00E97E32" w:rsidRPr="00460F8A">
        <w:rPr>
          <w:rFonts w:asciiTheme="minorHAnsi" w:hAnsiTheme="minorHAnsi" w:cstheme="minorHAnsi"/>
          <w:sz w:val="20"/>
          <w:szCs w:val="20"/>
          <w:lang w:val="uk-UA"/>
        </w:rPr>
        <w:t xml:space="preserve"> </w:t>
      </w:r>
      <w:r w:rsidRPr="00460F8A">
        <w:rPr>
          <w:rFonts w:asciiTheme="minorHAnsi" w:hAnsiTheme="minorHAnsi" w:cstheme="minorHAnsi"/>
          <w:sz w:val="20"/>
          <w:szCs w:val="20"/>
          <w:lang w:val="uk-UA"/>
        </w:rPr>
        <w:t>(далі – Договір на реактив)</w:t>
      </w:r>
      <w:r w:rsidRPr="00460F8A">
        <w:rPr>
          <w:rFonts w:asciiTheme="minorHAnsi" w:eastAsia="Courier New" w:hAnsiTheme="minorHAnsi" w:cstheme="minorHAnsi"/>
          <w:sz w:val="20"/>
          <w:szCs w:val="20"/>
          <w:lang w:val="uk-UA"/>
        </w:rPr>
        <w:t xml:space="preserve"> відповідно до переліку об’єктів, наведеному у Додатку № 1 до цього Договору про закупівлю.</w:t>
      </w:r>
    </w:p>
    <w:p w14:paraId="66AA6F51" w14:textId="77777777" w:rsidR="0089602F" w:rsidRPr="00460F8A" w:rsidRDefault="0089602F" w:rsidP="0089602F">
      <w:pPr>
        <w:spacing w:before="120"/>
        <w:ind w:firstLine="708"/>
        <w:jc w:val="both"/>
        <w:rPr>
          <w:rFonts w:asciiTheme="minorHAnsi" w:hAnsiTheme="minorHAnsi" w:cstheme="minorHAnsi"/>
          <w:color w:val="000000" w:themeColor="text1"/>
          <w:sz w:val="20"/>
          <w:szCs w:val="20"/>
          <w:lang w:val="uk-UA"/>
        </w:rPr>
      </w:pPr>
      <w:r w:rsidRPr="00460F8A">
        <w:rPr>
          <w:rFonts w:asciiTheme="minorHAnsi" w:hAnsiTheme="minorHAnsi" w:cstheme="minorHAnsi"/>
          <w:sz w:val="20"/>
          <w:szCs w:val="20"/>
          <w:lang w:val="uk-UA"/>
        </w:rPr>
        <w:t>1.2. Найменування предмета Договору про закупівлю за кодом згідно Національного класифікатора ДК 021:2015 - 65310000-9 Розподіл електричної енергії (</w:t>
      </w:r>
      <w:r w:rsidRPr="00460F8A">
        <w:rPr>
          <w:rFonts w:asciiTheme="minorHAnsi" w:hAnsiTheme="minorHAnsi" w:cstheme="minorHAnsi"/>
          <w:bCs/>
          <w:sz w:val="20"/>
          <w:szCs w:val="20"/>
          <w:lang w:val="uk-UA"/>
        </w:rPr>
        <w:t xml:space="preserve">послуги з розподілу електричної енергії та </w:t>
      </w:r>
      <w:r w:rsidRPr="00460F8A">
        <w:rPr>
          <w:rFonts w:asciiTheme="minorHAnsi" w:eastAsia="Calibri" w:hAnsiTheme="minorHAnsi" w:cstheme="minorHAnsi"/>
          <w:bCs/>
          <w:sz w:val="20"/>
          <w:szCs w:val="20"/>
          <w:lang w:val="uk-UA" w:eastAsia="en-US"/>
        </w:rPr>
        <w:t>послуги із забезпечення перетікань реактивної електричної енергії)</w:t>
      </w:r>
      <w:r w:rsidRPr="00460F8A">
        <w:rPr>
          <w:rFonts w:asciiTheme="minorHAnsi" w:hAnsiTheme="minorHAnsi" w:cstheme="minorHAnsi"/>
          <w:sz w:val="20"/>
          <w:szCs w:val="20"/>
          <w:lang w:val="uk-UA"/>
        </w:rPr>
        <w:t xml:space="preserve">. </w:t>
      </w:r>
    </w:p>
    <w:p w14:paraId="337D55A9" w14:textId="251FF874" w:rsidR="0089602F" w:rsidRPr="009173E0" w:rsidRDefault="0089602F" w:rsidP="0089602F">
      <w:pPr>
        <w:spacing w:before="120"/>
        <w:ind w:firstLine="708"/>
        <w:jc w:val="both"/>
        <w:rPr>
          <w:rFonts w:asciiTheme="minorHAnsi" w:hAnsiTheme="minorHAnsi" w:cstheme="minorHAnsi"/>
          <w:sz w:val="20"/>
          <w:szCs w:val="20"/>
        </w:rPr>
      </w:pPr>
      <w:r w:rsidRPr="00460F8A">
        <w:rPr>
          <w:rFonts w:asciiTheme="minorHAnsi" w:hAnsiTheme="minorHAnsi" w:cstheme="minorHAnsi"/>
          <w:sz w:val="20"/>
          <w:szCs w:val="20"/>
          <w:lang w:val="uk-UA"/>
        </w:rPr>
        <w:t>Обсяг розподілу електричної енергії на 202</w:t>
      </w:r>
      <w:r w:rsidR="00891AA0" w:rsidRPr="00460F8A">
        <w:rPr>
          <w:rFonts w:asciiTheme="minorHAnsi" w:hAnsiTheme="minorHAnsi" w:cstheme="minorHAnsi"/>
          <w:sz w:val="20"/>
          <w:szCs w:val="20"/>
          <w:lang w:val="uk-UA"/>
        </w:rPr>
        <w:t>6</w:t>
      </w:r>
      <w:r w:rsidRPr="00460F8A">
        <w:rPr>
          <w:rFonts w:asciiTheme="minorHAnsi" w:hAnsiTheme="minorHAnsi" w:cstheme="minorHAnsi"/>
          <w:sz w:val="20"/>
          <w:szCs w:val="20"/>
          <w:lang w:val="uk-UA"/>
        </w:rPr>
        <w:t xml:space="preserve"> рік за цим Договором про закупівлю становить </w:t>
      </w:r>
      <w:r w:rsidRPr="00890ECB">
        <w:rPr>
          <w:rFonts w:asciiTheme="minorHAnsi" w:hAnsiTheme="minorHAnsi" w:cstheme="minorHAnsi"/>
          <w:b/>
          <w:bCs/>
          <w:sz w:val="20"/>
          <w:szCs w:val="20"/>
          <w:lang w:val="uk-UA"/>
        </w:rPr>
        <w:t>___</w:t>
      </w:r>
      <w:r w:rsidR="0079125B" w:rsidRPr="00890ECB">
        <w:rPr>
          <w:rFonts w:asciiTheme="minorHAnsi" w:hAnsiTheme="minorHAnsi" w:cstheme="minorHAnsi"/>
          <w:b/>
          <w:bCs/>
          <w:sz w:val="20"/>
          <w:szCs w:val="20"/>
          <w:lang w:val="uk-UA"/>
        </w:rPr>
        <w:t>___</w:t>
      </w:r>
      <w:r w:rsidRPr="00890ECB">
        <w:rPr>
          <w:rFonts w:asciiTheme="minorHAnsi" w:hAnsiTheme="minorHAnsi" w:cstheme="minorHAnsi"/>
          <w:b/>
          <w:bCs/>
          <w:sz w:val="20"/>
          <w:szCs w:val="20"/>
          <w:lang w:val="uk-UA"/>
        </w:rPr>
        <w:t>____</w:t>
      </w:r>
      <w:r w:rsidRPr="00460F8A">
        <w:rPr>
          <w:rFonts w:asciiTheme="minorHAnsi" w:hAnsiTheme="minorHAnsi" w:cstheme="minorHAnsi"/>
          <w:sz w:val="20"/>
          <w:szCs w:val="20"/>
          <w:lang w:val="uk-UA"/>
        </w:rPr>
        <w:t>кВт*год</w:t>
      </w:r>
      <w:r w:rsidR="00AE3DEA">
        <w:rPr>
          <w:rFonts w:asciiTheme="minorHAnsi" w:hAnsiTheme="minorHAnsi" w:cstheme="minorHAnsi"/>
          <w:sz w:val="20"/>
          <w:szCs w:val="20"/>
          <w:lang w:val="uk-UA"/>
        </w:rPr>
        <w:t>.</w:t>
      </w:r>
    </w:p>
    <w:p w14:paraId="703CC6C4" w14:textId="0E5E8AA2" w:rsidR="00F85E3D" w:rsidRPr="00460F8A" w:rsidRDefault="0089602F" w:rsidP="00F85E3D">
      <w:pPr>
        <w:spacing w:before="120"/>
        <w:ind w:firstLine="708"/>
        <w:jc w:val="both"/>
        <w:rPr>
          <w:rFonts w:asciiTheme="minorHAnsi" w:eastAsia="Calibri" w:hAnsiTheme="minorHAnsi" w:cstheme="minorHAnsi"/>
          <w:sz w:val="20"/>
          <w:szCs w:val="20"/>
          <w:lang w:val="uk-UA" w:eastAsia="en-US"/>
        </w:rPr>
      </w:pPr>
      <w:r w:rsidRPr="00460F8A">
        <w:rPr>
          <w:rFonts w:asciiTheme="minorHAnsi" w:eastAsia="Calibri" w:hAnsiTheme="minorHAnsi" w:cstheme="minorHAnsi"/>
          <w:sz w:val="20"/>
          <w:szCs w:val="20"/>
          <w:lang w:val="uk-UA" w:eastAsia="en-US"/>
        </w:rPr>
        <w:t>Обсяг надання послуг із забезпечення перетікань реактивної електричної енергії на 202</w:t>
      </w:r>
      <w:r w:rsidR="00891AA0" w:rsidRPr="00460F8A">
        <w:rPr>
          <w:rFonts w:asciiTheme="minorHAnsi" w:eastAsia="Calibri" w:hAnsiTheme="minorHAnsi" w:cstheme="minorHAnsi"/>
          <w:sz w:val="20"/>
          <w:szCs w:val="20"/>
          <w:lang w:val="uk-UA" w:eastAsia="en-US"/>
        </w:rPr>
        <w:t>6</w:t>
      </w:r>
      <w:r w:rsidRPr="00460F8A">
        <w:rPr>
          <w:rFonts w:asciiTheme="minorHAnsi" w:eastAsia="Calibri" w:hAnsiTheme="minorHAnsi" w:cstheme="minorHAnsi"/>
          <w:sz w:val="20"/>
          <w:szCs w:val="20"/>
          <w:lang w:val="uk-UA" w:eastAsia="en-US"/>
        </w:rPr>
        <w:t xml:space="preserve"> рік за цим Договором про закупівлю становить</w:t>
      </w:r>
      <w:r w:rsidRPr="0079125B">
        <w:rPr>
          <w:rFonts w:asciiTheme="minorHAnsi" w:eastAsia="Calibri" w:hAnsiTheme="minorHAnsi" w:cstheme="minorHAnsi"/>
          <w:b/>
          <w:bCs/>
          <w:sz w:val="20"/>
          <w:szCs w:val="20"/>
          <w:lang w:val="uk-UA" w:eastAsia="en-US"/>
        </w:rPr>
        <w:t>_____</w:t>
      </w:r>
      <w:r w:rsidR="00891AA0" w:rsidRPr="0079125B">
        <w:rPr>
          <w:rFonts w:asciiTheme="minorHAnsi" w:eastAsia="Calibri" w:hAnsiTheme="minorHAnsi" w:cstheme="minorHAnsi"/>
          <w:b/>
          <w:bCs/>
          <w:sz w:val="20"/>
          <w:szCs w:val="20"/>
          <w:lang w:val="uk-UA" w:eastAsia="en-US"/>
        </w:rPr>
        <w:t>__</w:t>
      </w:r>
      <w:r w:rsidRPr="0079125B">
        <w:rPr>
          <w:rFonts w:asciiTheme="minorHAnsi" w:eastAsia="Calibri" w:hAnsiTheme="minorHAnsi" w:cstheme="minorHAnsi"/>
          <w:b/>
          <w:bCs/>
          <w:sz w:val="20"/>
          <w:szCs w:val="20"/>
          <w:lang w:val="uk-UA" w:eastAsia="en-US"/>
        </w:rPr>
        <w:t>__</w:t>
      </w:r>
      <w:r w:rsidRPr="00460F8A">
        <w:rPr>
          <w:rFonts w:asciiTheme="minorHAnsi" w:eastAsia="Calibri" w:hAnsiTheme="minorHAnsi" w:cstheme="minorHAnsi"/>
          <w:sz w:val="20"/>
          <w:szCs w:val="20"/>
          <w:lang w:val="uk-UA" w:eastAsia="en-US"/>
        </w:rPr>
        <w:t xml:space="preserve"> кВАр*год</w:t>
      </w:r>
      <w:r w:rsidR="00F85E3D" w:rsidRPr="00460F8A">
        <w:rPr>
          <w:rFonts w:asciiTheme="minorHAnsi" w:eastAsia="Calibri" w:hAnsiTheme="minorHAnsi" w:cstheme="minorHAnsi"/>
          <w:sz w:val="20"/>
          <w:szCs w:val="20"/>
          <w:lang w:val="uk-UA" w:eastAsia="en-US"/>
        </w:rPr>
        <w:t>.</w:t>
      </w:r>
    </w:p>
    <w:p w14:paraId="023F2F26" w14:textId="2BAEE966" w:rsidR="0089602F" w:rsidRPr="00460F8A" w:rsidRDefault="0089602F" w:rsidP="00F85E3D">
      <w:pPr>
        <w:spacing w:before="120"/>
        <w:ind w:firstLine="708"/>
        <w:jc w:val="both"/>
        <w:rPr>
          <w:rFonts w:asciiTheme="minorHAnsi" w:eastAsia="Calibri" w:hAnsiTheme="minorHAnsi" w:cstheme="minorHAnsi"/>
          <w:sz w:val="20"/>
          <w:szCs w:val="20"/>
          <w:lang w:val="uk-UA" w:eastAsia="en-US"/>
        </w:rPr>
      </w:pPr>
      <w:r w:rsidRPr="00460F8A">
        <w:rPr>
          <w:rFonts w:asciiTheme="minorHAnsi" w:eastAsia="Calibri" w:hAnsiTheme="minorHAnsi" w:cstheme="minorHAnsi"/>
          <w:sz w:val="20"/>
          <w:szCs w:val="20"/>
          <w:lang w:val="uk-UA" w:eastAsia="en-US"/>
        </w:rPr>
        <w:t>Очікуваний обсяг надання послуг із забезпечення перетікань реактивної електричної енергії визначається за фактичними даними наданих послуг у аналогічному періоді попереднього року. У разі, якщо фактичне значення обсягу наданих послуг із забезпечення перетікань реактивної електричної енергії у попередньому періоді дорівнює 0 (нуль), а також для нового споживача, очікуваний обсяг надання послуг визначається як добуток очікуваного обсягу споживання активної електричної енергії у відповідному періоді та нормативного тангенсу навантаження, який дорівнює 0,8.</w:t>
      </w:r>
    </w:p>
    <w:p w14:paraId="0C14F157" w14:textId="79558AE2" w:rsidR="00D061EC" w:rsidRPr="003E6E0B" w:rsidRDefault="00D061EC" w:rsidP="0089602F">
      <w:pPr>
        <w:spacing w:before="120"/>
        <w:ind w:firstLine="709"/>
        <w:jc w:val="both"/>
        <w:rPr>
          <w:rFonts w:asciiTheme="minorHAnsi" w:eastAsia="Calibri" w:hAnsiTheme="minorHAnsi" w:cstheme="minorHAnsi"/>
          <w:sz w:val="20"/>
          <w:szCs w:val="20"/>
          <w:lang w:val="uk-UA" w:eastAsia="en-US"/>
        </w:rPr>
      </w:pPr>
      <w:r w:rsidRPr="003E6E0B">
        <w:rPr>
          <w:rFonts w:asciiTheme="minorHAnsi" w:eastAsia="Calibri" w:hAnsiTheme="minorHAnsi" w:cstheme="minorHAnsi"/>
          <w:sz w:val="20"/>
          <w:szCs w:val="20"/>
          <w:lang w:val="uk-UA" w:eastAsia="en-US"/>
        </w:rPr>
        <w:t>В разі, якщо обсяг фактично наданих Споживачеві/Замовникові послуг із забезпечення перетікань реактивної електричної енергії виявився більшим за вказаний у п. 1.2., то Споживач/Замовник може здійснити оплату наданих послуг за умови наявності залишку коштів вказаних у п. 3.1. та в термін, визначений Договором про закупівлю.</w:t>
      </w:r>
    </w:p>
    <w:p w14:paraId="692D16D4" w14:textId="61A5E54A" w:rsidR="00955558" w:rsidRPr="00705C39" w:rsidRDefault="0089602F" w:rsidP="00705C39">
      <w:pPr>
        <w:spacing w:before="120"/>
        <w:ind w:firstLine="709"/>
        <w:jc w:val="both"/>
        <w:rPr>
          <w:rFonts w:asciiTheme="minorHAnsi" w:eastAsia="Calibri" w:hAnsiTheme="minorHAnsi" w:cstheme="minorHAnsi"/>
          <w:sz w:val="20"/>
          <w:szCs w:val="20"/>
          <w:lang w:val="uk-UA" w:eastAsia="en-US"/>
        </w:rPr>
      </w:pPr>
      <w:r w:rsidRPr="00460F8A">
        <w:rPr>
          <w:rFonts w:asciiTheme="minorHAnsi" w:eastAsia="Calibri" w:hAnsiTheme="minorHAnsi" w:cstheme="minorHAnsi"/>
          <w:sz w:val="20"/>
          <w:szCs w:val="20"/>
          <w:lang w:val="uk-UA" w:eastAsia="en-US"/>
        </w:rPr>
        <w:t>В разі, якщо вартість фактично наданих Споживачу</w:t>
      </w:r>
      <w:r w:rsidR="00461446" w:rsidRPr="00461446">
        <w:rPr>
          <w:rFonts w:asciiTheme="minorHAnsi" w:eastAsia="Calibri" w:hAnsiTheme="minorHAnsi" w:cstheme="minorHAnsi"/>
          <w:sz w:val="20"/>
          <w:szCs w:val="20"/>
          <w:lang w:eastAsia="en-US"/>
        </w:rPr>
        <w:t xml:space="preserve"> </w:t>
      </w:r>
      <w:r w:rsidRPr="00460F8A">
        <w:rPr>
          <w:rFonts w:asciiTheme="minorHAnsi" w:eastAsia="Calibri" w:hAnsiTheme="minorHAnsi" w:cstheme="minorHAnsi"/>
          <w:sz w:val="20"/>
          <w:szCs w:val="20"/>
          <w:lang w:val="uk-UA" w:eastAsia="en-US"/>
        </w:rPr>
        <w:t>послуг із забезпечення перетікань реактивної електричної енергії за підсумками бюджетного року перевищить зазначену в п.3.1 Договору про закупівлю, Споживач</w:t>
      </w:r>
      <w:r w:rsidR="00461446" w:rsidRPr="00461446">
        <w:rPr>
          <w:rFonts w:asciiTheme="minorHAnsi" w:eastAsia="Calibri" w:hAnsiTheme="minorHAnsi" w:cstheme="minorHAnsi"/>
          <w:sz w:val="20"/>
          <w:szCs w:val="20"/>
          <w:lang w:eastAsia="en-US"/>
        </w:rPr>
        <w:t xml:space="preserve"> </w:t>
      </w:r>
      <w:r w:rsidRPr="00460F8A">
        <w:rPr>
          <w:rFonts w:asciiTheme="minorHAnsi" w:eastAsia="Calibri" w:hAnsiTheme="minorHAnsi" w:cstheme="minorHAnsi"/>
          <w:sz w:val="20"/>
          <w:szCs w:val="20"/>
          <w:lang w:val="uk-UA" w:eastAsia="en-US"/>
        </w:rPr>
        <w:t xml:space="preserve">зобов’язується здійснити оплату наданих послуг у повному об’ємі, про що між сторонами буде укладено відповідну угоду. </w:t>
      </w:r>
    </w:p>
    <w:p w14:paraId="10B223F1" w14:textId="39CBADA4" w:rsidR="00692A1C" w:rsidRPr="00E948B7" w:rsidRDefault="0089602F" w:rsidP="00E948B7">
      <w:pPr>
        <w:spacing w:before="120"/>
        <w:ind w:firstLine="709"/>
        <w:jc w:val="both"/>
        <w:rPr>
          <w:rFonts w:asciiTheme="minorHAnsi" w:eastAsia="Calibri" w:hAnsiTheme="minorHAnsi" w:cstheme="minorHAnsi"/>
          <w:b/>
          <w:sz w:val="20"/>
          <w:szCs w:val="20"/>
          <w:lang w:val="uk-UA" w:eastAsia="en-US"/>
        </w:rPr>
      </w:pPr>
      <w:r w:rsidRPr="00460F8A">
        <w:rPr>
          <w:rFonts w:asciiTheme="minorHAnsi" w:hAnsiTheme="minorHAnsi" w:cstheme="minorHAnsi"/>
          <w:sz w:val="20"/>
          <w:szCs w:val="20"/>
          <w:lang w:val="uk-UA"/>
        </w:rPr>
        <w:t>1.3. Обсяги закупівлі послуг можуть бути зменшені залежно від реального фінансування видатків. </w:t>
      </w:r>
    </w:p>
    <w:p w14:paraId="03101E30" w14:textId="382F7BEE" w:rsidR="0089602F" w:rsidRPr="00460F8A" w:rsidRDefault="0089602F" w:rsidP="0089602F">
      <w:pPr>
        <w:spacing w:before="120" w:line="60" w:lineRule="atLeast"/>
        <w:jc w:val="center"/>
        <w:rPr>
          <w:rFonts w:asciiTheme="minorHAnsi" w:hAnsiTheme="minorHAnsi" w:cstheme="minorHAnsi"/>
          <w:b/>
          <w:sz w:val="20"/>
          <w:szCs w:val="20"/>
          <w:lang w:val="uk-UA"/>
        </w:rPr>
      </w:pPr>
      <w:r w:rsidRPr="00460F8A">
        <w:rPr>
          <w:rFonts w:asciiTheme="minorHAnsi" w:hAnsiTheme="minorHAnsi" w:cstheme="minorHAnsi"/>
          <w:b/>
          <w:sz w:val="20"/>
          <w:szCs w:val="20"/>
          <w:lang w:val="uk-UA"/>
        </w:rPr>
        <w:lastRenderedPageBreak/>
        <w:t>2. Якість товарів, робіт чи послуг</w:t>
      </w:r>
    </w:p>
    <w:p w14:paraId="1C62D3C2" w14:textId="724DE987" w:rsidR="0089602F" w:rsidRPr="00460F8A" w:rsidRDefault="0089602F" w:rsidP="0089602F">
      <w:pPr>
        <w:spacing w:before="120" w:line="60" w:lineRule="atLeast"/>
        <w:ind w:firstLine="708"/>
        <w:jc w:val="both"/>
        <w:rPr>
          <w:rFonts w:asciiTheme="minorHAnsi" w:hAnsiTheme="minorHAnsi" w:cstheme="minorHAnsi"/>
          <w:sz w:val="20"/>
          <w:szCs w:val="20"/>
          <w:lang w:val="uk-UA"/>
        </w:rPr>
      </w:pPr>
      <w:r w:rsidRPr="00460F8A">
        <w:rPr>
          <w:rFonts w:asciiTheme="minorHAnsi" w:hAnsiTheme="minorHAnsi" w:cstheme="minorHAnsi"/>
          <w:sz w:val="20"/>
          <w:szCs w:val="20"/>
          <w:lang w:val="uk-UA"/>
        </w:rPr>
        <w:t>2.1. Оператор системи розподілу</w:t>
      </w:r>
      <w:r w:rsidR="00461446" w:rsidRPr="00461446">
        <w:rPr>
          <w:rFonts w:asciiTheme="minorHAnsi" w:hAnsiTheme="minorHAnsi" w:cstheme="minorHAnsi"/>
          <w:sz w:val="20"/>
          <w:szCs w:val="20"/>
        </w:rPr>
        <w:t xml:space="preserve"> </w:t>
      </w:r>
      <w:r w:rsidRPr="00460F8A">
        <w:rPr>
          <w:rFonts w:asciiTheme="minorHAnsi" w:hAnsiTheme="minorHAnsi" w:cstheme="minorHAnsi"/>
          <w:sz w:val="20"/>
          <w:szCs w:val="20"/>
          <w:lang w:val="uk-UA"/>
        </w:rPr>
        <w:t>повинен надати Споживачу</w:t>
      </w:r>
      <w:r w:rsidR="00461446" w:rsidRPr="00461446">
        <w:rPr>
          <w:rFonts w:asciiTheme="minorHAnsi" w:hAnsiTheme="minorHAnsi" w:cstheme="minorHAnsi"/>
          <w:sz w:val="20"/>
          <w:szCs w:val="20"/>
        </w:rPr>
        <w:t xml:space="preserve"> </w:t>
      </w:r>
      <w:r w:rsidRPr="00460F8A">
        <w:rPr>
          <w:rFonts w:asciiTheme="minorHAnsi" w:hAnsiTheme="minorHAnsi" w:cstheme="minorHAnsi"/>
          <w:sz w:val="20"/>
          <w:szCs w:val="20"/>
          <w:lang w:val="uk-UA"/>
        </w:rPr>
        <w:t>послуги в обсягах, визначених цим Договором про закупівлю, із дотриманням граничних показників якості електричної енергії, визначених державними стандартами.</w:t>
      </w:r>
    </w:p>
    <w:p w14:paraId="7AAEE1BE" w14:textId="77777777" w:rsidR="00692A1C" w:rsidRPr="009173E0" w:rsidRDefault="00692A1C" w:rsidP="0089602F">
      <w:pPr>
        <w:spacing w:before="120" w:line="240" w:lineRule="atLeast"/>
        <w:jc w:val="center"/>
        <w:rPr>
          <w:rFonts w:asciiTheme="minorHAnsi" w:hAnsiTheme="minorHAnsi" w:cstheme="minorHAnsi"/>
          <w:b/>
          <w:sz w:val="20"/>
          <w:szCs w:val="20"/>
        </w:rPr>
      </w:pPr>
    </w:p>
    <w:p w14:paraId="1662756D" w14:textId="1D199D29" w:rsidR="0089602F" w:rsidRPr="00460F8A" w:rsidRDefault="0089602F" w:rsidP="0089602F">
      <w:pPr>
        <w:spacing w:before="120" w:line="240" w:lineRule="atLeast"/>
        <w:jc w:val="center"/>
        <w:rPr>
          <w:rFonts w:asciiTheme="minorHAnsi" w:hAnsiTheme="minorHAnsi" w:cstheme="minorHAnsi"/>
          <w:b/>
          <w:sz w:val="20"/>
          <w:szCs w:val="20"/>
          <w:lang w:val="uk-UA"/>
        </w:rPr>
      </w:pPr>
      <w:r w:rsidRPr="00460F8A">
        <w:rPr>
          <w:rFonts w:asciiTheme="minorHAnsi" w:hAnsiTheme="minorHAnsi" w:cstheme="minorHAnsi"/>
          <w:b/>
          <w:sz w:val="20"/>
          <w:szCs w:val="20"/>
          <w:lang w:val="uk-UA"/>
        </w:rPr>
        <w:t>3. Ціна договору</w:t>
      </w:r>
    </w:p>
    <w:p w14:paraId="7B0819B8" w14:textId="73D1FF3D" w:rsidR="00764A92" w:rsidRPr="00460F8A" w:rsidRDefault="0089602F" w:rsidP="00DC360E">
      <w:pPr>
        <w:spacing w:line="240" w:lineRule="atLeast"/>
        <w:ind w:firstLine="709"/>
        <w:jc w:val="both"/>
        <w:rPr>
          <w:rFonts w:asciiTheme="minorHAnsi" w:hAnsiTheme="minorHAnsi" w:cstheme="minorHAnsi"/>
          <w:sz w:val="20"/>
          <w:szCs w:val="20"/>
          <w:lang w:val="uk-UA"/>
        </w:rPr>
      </w:pPr>
      <w:r w:rsidRPr="00460F8A">
        <w:rPr>
          <w:rFonts w:asciiTheme="minorHAnsi" w:hAnsiTheme="minorHAnsi" w:cstheme="minorHAnsi"/>
          <w:sz w:val="20"/>
          <w:szCs w:val="20"/>
          <w:lang w:val="uk-UA"/>
        </w:rPr>
        <w:t xml:space="preserve">3.1. Ціна цього Договору про закупівлю становить </w:t>
      </w:r>
      <w:bookmarkStart w:id="1" w:name="_Hlk181865667"/>
      <w:bookmarkStart w:id="2" w:name="_Hlk181865697"/>
      <w:bookmarkStart w:id="3" w:name="_Hlk156205980"/>
      <w:bookmarkStart w:id="4" w:name="_Hlk156204991"/>
      <w:r w:rsidR="00E73293" w:rsidRPr="00E73293">
        <w:rPr>
          <w:rFonts w:asciiTheme="minorHAnsi" w:hAnsiTheme="minorHAnsi" w:cstheme="minorHAnsi"/>
          <w:b/>
          <w:bCs/>
          <w:sz w:val="20"/>
          <w:szCs w:val="20"/>
          <w:lang w:val="uk-UA"/>
        </w:rPr>
        <w:t>___</w:t>
      </w:r>
      <w:r w:rsidR="00764A92" w:rsidRPr="005B48A4">
        <w:rPr>
          <w:rFonts w:asciiTheme="minorHAnsi" w:hAnsiTheme="minorHAnsi" w:cstheme="minorHAnsi"/>
          <w:b/>
          <w:bCs/>
          <w:sz w:val="20"/>
          <w:szCs w:val="20"/>
          <w:lang w:val="uk-UA"/>
        </w:rPr>
        <w:t>________________</w:t>
      </w:r>
      <w:r w:rsidR="00764A92" w:rsidRPr="00460F8A">
        <w:rPr>
          <w:rFonts w:asciiTheme="minorHAnsi" w:hAnsiTheme="minorHAnsi" w:cstheme="minorHAnsi"/>
          <w:sz w:val="20"/>
          <w:szCs w:val="20"/>
          <w:lang w:val="uk-UA"/>
        </w:rPr>
        <w:t>грн. (___________________________________</w:t>
      </w:r>
      <w:r w:rsidR="00DC360E">
        <w:rPr>
          <w:rFonts w:asciiTheme="minorHAnsi" w:hAnsiTheme="minorHAnsi" w:cstheme="minorHAnsi"/>
          <w:sz w:val="20"/>
          <w:szCs w:val="20"/>
          <w:lang w:val="uk-UA"/>
        </w:rPr>
        <w:t>__________________________________________________________________</w:t>
      </w:r>
      <w:r w:rsidR="00764A92" w:rsidRPr="00460F8A">
        <w:rPr>
          <w:rFonts w:asciiTheme="minorHAnsi" w:hAnsiTheme="minorHAnsi" w:cstheme="minorHAnsi"/>
          <w:sz w:val="20"/>
          <w:szCs w:val="20"/>
          <w:lang w:val="uk-UA"/>
        </w:rPr>
        <w:t xml:space="preserve"> </w:t>
      </w:r>
    </w:p>
    <w:p w14:paraId="00CF9A6A" w14:textId="2807A747" w:rsidR="00764A92" w:rsidRPr="009B76A5" w:rsidRDefault="00764A92" w:rsidP="00231C9F">
      <w:pPr>
        <w:jc w:val="center"/>
        <w:rPr>
          <w:rFonts w:asciiTheme="minorHAnsi" w:hAnsiTheme="minorHAnsi" w:cstheme="minorHAnsi"/>
          <w:sz w:val="16"/>
          <w:szCs w:val="16"/>
          <w:lang w:val="uk-UA"/>
        </w:rPr>
      </w:pPr>
      <w:r w:rsidRPr="009B76A5">
        <w:rPr>
          <w:rFonts w:asciiTheme="minorHAnsi" w:hAnsiTheme="minorHAnsi" w:cstheme="minorHAnsi"/>
          <w:i/>
          <w:iCs/>
          <w:sz w:val="16"/>
          <w:szCs w:val="16"/>
          <w:lang w:val="uk-UA"/>
        </w:rPr>
        <w:t>(вказати цифрами та словами)</w:t>
      </w:r>
    </w:p>
    <w:p w14:paraId="37637DA5" w14:textId="2F73824A" w:rsidR="00764A92" w:rsidRPr="00460F8A" w:rsidRDefault="00764A92" w:rsidP="00764A92">
      <w:pPr>
        <w:spacing w:line="240" w:lineRule="atLeast"/>
        <w:jc w:val="both"/>
        <w:rPr>
          <w:rFonts w:asciiTheme="minorHAnsi" w:hAnsiTheme="minorHAnsi" w:cstheme="minorHAnsi"/>
          <w:sz w:val="20"/>
          <w:szCs w:val="20"/>
          <w:lang w:val="uk-UA"/>
        </w:rPr>
      </w:pPr>
      <w:r w:rsidRPr="00460F8A">
        <w:rPr>
          <w:rFonts w:asciiTheme="minorHAnsi" w:hAnsiTheme="minorHAnsi" w:cstheme="minorHAnsi"/>
          <w:sz w:val="20"/>
          <w:szCs w:val="20"/>
          <w:lang w:val="uk-UA"/>
        </w:rPr>
        <w:t>__________________________________________________________________________</w:t>
      </w:r>
      <w:r w:rsidR="00DC360E">
        <w:rPr>
          <w:rFonts w:asciiTheme="minorHAnsi" w:hAnsiTheme="minorHAnsi" w:cstheme="minorHAnsi"/>
          <w:sz w:val="20"/>
          <w:szCs w:val="20"/>
          <w:lang w:val="uk-UA"/>
        </w:rPr>
        <w:t>____</w:t>
      </w:r>
      <w:r w:rsidRPr="00460F8A">
        <w:rPr>
          <w:rFonts w:asciiTheme="minorHAnsi" w:hAnsiTheme="minorHAnsi" w:cstheme="minorHAnsi"/>
          <w:sz w:val="20"/>
          <w:szCs w:val="20"/>
          <w:lang w:val="uk-UA"/>
        </w:rPr>
        <w:t>_______________________),у тому числі: ПДВ__________________  грн. (</w:t>
      </w:r>
      <w:bookmarkEnd w:id="1"/>
      <w:bookmarkEnd w:id="2"/>
      <w:r w:rsidRPr="00460F8A">
        <w:rPr>
          <w:rFonts w:asciiTheme="minorHAnsi" w:hAnsiTheme="minorHAnsi" w:cstheme="minorHAnsi"/>
          <w:sz w:val="20"/>
          <w:szCs w:val="20"/>
          <w:lang w:val="uk-UA"/>
        </w:rPr>
        <w:t>_________________________________</w:t>
      </w:r>
      <w:r w:rsidRPr="00460F8A">
        <w:rPr>
          <w:rFonts w:asciiTheme="minorHAnsi" w:hAnsiTheme="minorHAnsi" w:cstheme="minorHAnsi"/>
          <w:sz w:val="20"/>
          <w:szCs w:val="20"/>
        </w:rPr>
        <w:t>______________</w:t>
      </w:r>
      <w:r w:rsidRPr="00460F8A">
        <w:rPr>
          <w:rFonts w:asciiTheme="minorHAnsi" w:hAnsiTheme="minorHAnsi" w:cstheme="minorHAnsi"/>
          <w:sz w:val="20"/>
          <w:szCs w:val="20"/>
          <w:lang w:val="uk-UA"/>
        </w:rPr>
        <w:t xml:space="preserve">________________ </w:t>
      </w:r>
      <w:bookmarkEnd w:id="3"/>
    </w:p>
    <w:bookmarkEnd w:id="4"/>
    <w:p w14:paraId="7ED7F210" w14:textId="37F069BB" w:rsidR="00764A92" w:rsidRPr="00460F8A" w:rsidRDefault="00764A92" w:rsidP="00764A92">
      <w:pPr>
        <w:spacing w:line="240" w:lineRule="atLeast"/>
        <w:jc w:val="both"/>
        <w:rPr>
          <w:rFonts w:asciiTheme="minorHAnsi" w:hAnsiTheme="minorHAnsi" w:cstheme="minorHAnsi"/>
          <w:sz w:val="20"/>
          <w:szCs w:val="20"/>
          <w:lang w:val="uk-UA"/>
        </w:rPr>
      </w:pPr>
      <w:r w:rsidRPr="00460F8A">
        <w:rPr>
          <w:rFonts w:asciiTheme="minorHAnsi" w:hAnsiTheme="minorHAnsi" w:cstheme="minorHAnsi"/>
          <w:sz w:val="20"/>
          <w:szCs w:val="20"/>
          <w:lang w:val="uk-UA"/>
        </w:rPr>
        <w:t>__________________________________________________________________________________________________________________________________________________________________________________________________________).</w:t>
      </w:r>
    </w:p>
    <w:p w14:paraId="3D6E5449" w14:textId="41D07BC8" w:rsidR="00764A92" w:rsidRDefault="00764A92" w:rsidP="00764A92">
      <w:pPr>
        <w:spacing w:line="240" w:lineRule="atLeast"/>
        <w:jc w:val="both"/>
        <w:rPr>
          <w:rFonts w:asciiTheme="minorHAnsi" w:hAnsiTheme="minorHAnsi" w:cstheme="minorHAnsi"/>
          <w:sz w:val="20"/>
          <w:szCs w:val="20"/>
          <w:lang w:val="uk-UA"/>
        </w:rPr>
      </w:pPr>
      <w:r w:rsidRPr="00461446">
        <w:rPr>
          <w:rFonts w:asciiTheme="minorHAnsi" w:hAnsiTheme="minorHAnsi" w:cstheme="minorHAnsi"/>
          <w:sz w:val="20"/>
          <w:szCs w:val="20"/>
          <w:lang w:val="uk-UA"/>
        </w:rPr>
        <w:t>Відповідальність та контроль за розподіл по фондам покладається на Споживача.</w:t>
      </w:r>
    </w:p>
    <w:p w14:paraId="6D64864C" w14:textId="2E3BF064" w:rsidR="00DC360E" w:rsidRPr="00460F8A" w:rsidRDefault="00DC360E" w:rsidP="00764A92">
      <w:pPr>
        <w:spacing w:line="240" w:lineRule="atLeast"/>
        <w:jc w:val="both"/>
        <w:rPr>
          <w:rFonts w:asciiTheme="minorHAnsi" w:hAnsiTheme="minorHAnsi" w:cstheme="minorHAnsi"/>
          <w:sz w:val="20"/>
          <w:szCs w:val="20"/>
          <w:lang w:val="uk-UA"/>
        </w:rPr>
      </w:pPr>
      <w:r w:rsidRPr="00DC360E">
        <w:rPr>
          <w:rFonts w:asciiTheme="minorHAnsi" w:hAnsiTheme="minorHAnsi" w:cstheme="minorHAnsi"/>
          <w:sz w:val="20"/>
          <w:szCs w:val="20"/>
          <w:lang w:val="uk-UA"/>
        </w:rPr>
        <w:t>(ціна Договору про закупівлю визначається з урахуванням вимог Податкового Кодексу України).</w:t>
      </w:r>
    </w:p>
    <w:p w14:paraId="5A88ACD8" w14:textId="4CA453C1" w:rsidR="0089602F" w:rsidRPr="00460F8A" w:rsidRDefault="0089602F" w:rsidP="00764A92">
      <w:pPr>
        <w:spacing w:before="120"/>
        <w:ind w:firstLine="720"/>
        <w:jc w:val="both"/>
        <w:rPr>
          <w:rFonts w:asciiTheme="minorHAnsi" w:hAnsiTheme="minorHAnsi" w:cstheme="minorHAnsi"/>
          <w:strike/>
          <w:sz w:val="20"/>
          <w:szCs w:val="20"/>
          <w:lang w:val="uk-UA"/>
        </w:rPr>
      </w:pPr>
      <w:r w:rsidRPr="00460F8A">
        <w:rPr>
          <w:rFonts w:asciiTheme="minorHAnsi" w:hAnsiTheme="minorHAnsi" w:cstheme="minorHAnsi"/>
          <w:sz w:val="20"/>
          <w:szCs w:val="20"/>
          <w:lang w:val="uk-UA"/>
        </w:rPr>
        <w:t xml:space="preserve">3.2. Ціна за одиницю послуги з розподілу електричної енергії  визначена згідно з тарифами, які встановлюються Національною комісією, що здійснює державне регулювання у сферах енергетики та комунальних послуг (далі – Регулятор) відповідно до затвердженої ним методики на дату укладання цього Договору про закупівлю. Ціна за одиницю послуги з розподілу електричної енергії  може змінюватися у зв’язку із змінами складових витрат, які впливають на її формування. </w:t>
      </w:r>
    </w:p>
    <w:p w14:paraId="485BD19B" w14:textId="77777777" w:rsidR="0089602F" w:rsidRPr="00460F8A" w:rsidRDefault="0089602F" w:rsidP="0089602F">
      <w:pPr>
        <w:spacing w:before="120"/>
        <w:ind w:firstLine="708"/>
        <w:jc w:val="both"/>
        <w:rPr>
          <w:rFonts w:asciiTheme="minorHAnsi" w:hAnsiTheme="minorHAnsi" w:cstheme="minorHAnsi"/>
          <w:sz w:val="20"/>
          <w:szCs w:val="20"/>
          <w:lang w:val="uk-UA"/>
        </w:rPr>
      </w:pPr>
      <w:r w:rsidRPr="00460F8A">
        <w:rPr>
          <w:rFonts w:asciiTheme="minorHAnsi" w:hAnsiTheme="minorHAnsi" w:cstheme="minorHAnsi"/>
          <w:sz w:val="20"/>
          <w:szCs w:val="20"/>
          <w:lang w:val="uk-UA"/>
        </w:rPr>
        <w:t>Фактична вартість послуг із забезпечення перетікань реактивної електричної енергії визначається відповідно до Методики обчислення плати за перетікання реактивної електричної енергії (далі - Методика обчислення плати), затвердженої Наказом Міністерства енергетики та вугільної промисловості України 06.02.2018  № 87 (зі змінами) та зареєстрованої в Міністерстві юстиції України 02 квітня 2018 р. за № 392/31844.</w:t>
      </w:r>
    </w:p>
    <w:p w14:paraId="0584F9CF" w14:textId="00CA7F44" w:rsidR="0089602F" w:rsidRPr="00460F8A" w:rsidRDefault="0089602F" w:rsidP="0089602F">
      <w:pPr>
        <w:spacing w:before="120"/>
        <w:ind w:firstLine="708"/>
        <w:jc w:val="both"/>
        <w:rPr>
          <w:rFonts w:asciiTheme="minorHAnsi" w:hAnsiTheme="minorHAnsi" w:cstheme="minorHAnsi"/>
          <w:sz w:val="20"/>
          <w:szCs w:val="20"/>
          <w:lang w:val="uk-UA"/>
        </w:rPr>
      </w:pPr>
      <w:r w:rsidRPr="00460F8A">
        <w:rPr>
          <w:rFonts w:asciiTheme="minorHAnsi" w:hAnsiTheme="minorHAnsi" w:cstheme="minorHAnsi"/>
          <w:sz w:val="20"/>
          <w:szCs w:val="20"/>
          <w:lang w:val="uk-UA"/>
        </w:rPr>
        <w:t>3.3. У разі зміни тарифів на послуги з розподілу електричної енергії Сторони здійснюють розрахунки за новими тарифами з дня їх введення в дію та у відповідність до умов Договору про закупівлю. Оператор системи розподілу повідомляє Споживача</w:t>
      </w:r>
      <w:r w:rsidR="00A52340" w:rsidRPr="00A52340">
        <w:rPr>
          <w:rFonts w:asciiTheme="minorHAnsi" w:hAnsiTheme="minorHAnsi" w:cstheme="minorHAnsi"/>
          <w:sz w:val="20"/>
          <w:szCs w:val="20"/>
          <w:lang w:val="uk-UA"/>
        </w:rPr>
        <w:t xml:space="preserve"> </w:t>
      </w:r>
      <w:r w:rsidRPr="00460F8A">
        <w:rPr>
          <w:rFonts w:asciiTheme="minorHAnsi" w:hAnsiTheme="minorHAnsi" w:cstheme="minorHAnsi"/>
          <w:sz w:val="20"/>
          <w:szCs w:val="20"/>
          <w:lang w:val="uk-UA"/>
        </w:rPr>
        <w:t xml:space="preserve">щодо розрахункових тарифів, встановлених Регулятором, шляхом розміщення інформації на офіційному сайті </w:t>
      </w:r>
      <w:hyperlink w:history="1">
        <w:r w:rsidR="009B76A5" w:rsidRPr="009B76A5">
          <w:rPr>
            <w:rStyle w:val="af"/>
            <w:rFonts w:asciiTheme="minorHAnsi" w:hAnsiTheme="minorHAnsi" w:cstheme="minorHAnsi"/>
            <w:sz w:val="20"/>
            <w:szCs w:val="20"/>
            <w:lang w:val="uk-UA"/>
          </w:rPr>
          <w:t>www.dtek-oem.com.ua</w:t>
        </w:r>
        <w:r w:rsidRPr="00460F8A">
          <w:rPr>
            <w:rStyle w:val="af"/>
            <w:rFonts w:asciiTheme="minorHAnsi" w:hAnsiTheme="minorHAnsi" w:cstheme="minorHAnsi"/>
            <w:sz w:val="20"/>
            <w:szCs w:val="20"/>
            <w:lang w:val="uk-UA"/>
          </w:rPr>
          <w:t xml:space="preserve"> </w:t>
        </w:r>
      </w:hyperlink>
      <w:r w:rsidRPr="00460F8A">
        <w:rPr>
          <w:rFonts w:asciiTheme="minorHAnsi" w:hAnsiTheme="minorHAnsi" w:cstheme="minorHAnsi"/>
          <w:sz w:val="20"/>
          <w:szCs w:val="20"/>
          <w:lang w:val="uk-UA"/>
        </w:rPr>
        <w:t>та у рахунках, які надаються Споживачу.</w:t>
      </w:r>
    </w:p>
    <w:p w14:paraId="59702D26" w14:textId="77777777" w:rsidR="0089602F" w:rsidRPr="00460F8A" w:rsidRDefault="0089602F" w:rsidP="0089602F">
      <w:pPr>
        <w:spacing w:before="120"/>
        <w:ind w:firstLine="708"/>
        <w:jc w:val="both"/>
        <w:rPr>
          <w:rFonts w:asciiTheme="minorHAnsi" w:hAnsiTheme="minorHAnsi" w:cstheme="minorHAnsi"/>
          <w:sz w:val="20"/>
          <w:szCs w:val="20"/>
          <w:lang w:val="uk-UA"/>
        </w:rPr>
      </w:pPr>
      <w:r w:rsidRPr="00460F8A">
        <w:rPr>
          <w:rFonts w:asciiTheme="minorHAnsi" w:hAnsiTheme="minorHAnsi" w:cstheme="minorHAnsi"/>
          <w:sz w:val="20"/>
          <w:szCs w:val="20"/>
          <w:lang w:val="uk-UA"/>
        </w:rPr>
        <w:t>3.4. Ціна Договору про закупівлю може бути зменшена за взаємною згодою Сторін  в залежності від реального фінансування та реальної потреби.</w:t>
      </w:r>
    </w:p>
    <w:p w14:paraId="6DC7B4FD" w14:textId="77777777" w:rsidR="00692A1C" w:rsidRPr="009173E0" w:rsidRDefault="00692A1C" w:rsidP="0089602F">
      <w:pPr>
        <w:spacing w:before="120" w:line="240" w:lineRule="atLeast"/>
        <w:jc w:val="center"/>
        <w:rPr>
          <w:rFonts w:asciiTheme="minorHAnsi" w:hAnsiTheme="minorHAnsi" w:cstheme="minorHAnsi"/>
          <w:b/>
          <w:sz w:val="20"/>
          <w:szCs w:val="20"/>
        </w:rPr>
      </w:pPr>
    </w:p>
    <w:p w14:paraId="3F80F86D" w14:textId="22172A8A" w:rsidR="0089602F" w:rsidRPr="00460F8A" w:rsidRDefault="0089602F" w:rsidP="0089602F">
      <w:pPr>
        <w:spacing w:before="120" w:line="240" w:lineRule="atLeast"/>
        <w:jc w:val="center"/>
        <w:rPr>
          <w:rFonts w:asciiTheme="minorHAnsi" w:hAnsiTheme="minorHAnsi" w:cstheme="minorHAnsi"/>
          <w:b/>
          <w:sz w:val="20"/>
          <w:szCs w:val="20"/>
          <w:lang w:val="uk-UA"/>
        </w:rPr>
      </w:pPr>
      <w:r w:rsidRPr="00460F8A">
        <w:rPr>
          <w:rFonts w:asciiTheme="minorHAnsi" w:hAnsiTheme="minorHAnsi" w:cstheme="minorHAnsi"/>
          <w:b/>
          <w:sz w:val="20"/>
          <w:szCs w:val="20"/>
          <w:lang w:val="uk-UA"/>
        </w:rPr>
        <w:t>4. Порядок здійснення оплати</w:t>
      </w:r>
    </w:p>
    <w:p w14:paraId="51C73D78" w14:textId="03997F7F" w:rsidR="0089602F" w:rsidRPr="00460F8A" w:rsidRDefault="0089602F" w:rsidP="0089602F">
      <w:pPr>
        <w:spacing w:before="120"/>
        <w:ind w:firstLine="708"/>
        <w:jc w:val="both"/>
        <w:rPr>
          <w:rFonts w:asciiTheme="minorHAnsi" w:hAnsiTheme="minorHAnsi" w:cstheme="minorHAnsi"/>
          <w:sz w:val="20"/>
          <w:szCs w:val="20"/>
          <w:lang w:val="uk-UA"/>
        </w:rPr>
      </w:pPr>
      <w:r w:rsidRPr="00460F8A">
        <w:rPr>
          <w:rFonts w:asciiTheme="minorHAnsi" w:hAnsiTheme="minorHAnsi" w:cstheme="minorHAnsi"/>
          <w:sz w:val="20"/>
          <w:szCs w:val="20"/>
          <w:lang w:val="uk-UA"/>
        </w:rPr>
        <w:t>4.1. Розрахунки Споживача</w:t>
      </w:r>
      <w:r w:rsidR="00A52340" w:rsidRPr="00A52340">
        <w:rPr>
          <w:rFonts w:asciiTheme="minorHAnsi" w:hAnsiTheme="minorHAnsi" w:cstheme="minorHAnsi"/>
          <w:sz w:val="20"/>
          <w:szCs w:val="20"/>
        </w:rPr>
        <w:t xml:space="preserve"> </w:t>
      </w:r>
      <w:r w:rsidRPr="00460F8A">
        <w:rPr>
          <w:rFonts w:asciiTheme="minorHAnsi" w:hAnsiTheme="minorHAnsi" w:cstheme="minorHAnsi"/>
          <w:sz w:val="20"/>
          <w:szCs w:val="20"/>
          <w:lang w:val="uk-UA"/>
        </w:rPr>
        <w:t>за послуги проводяться в порядку та на умовах, визначених в Договорі споживача та Договорі на реактив.</w:t>
      </w:r>
    </w:p>
    <w:p w14:paraId="638E168F" w14:textId="51E44075" w:rsidR="0089602F" w:rsidRPr="00460F8A" w:rsidRDefault="0089602F" w:rsidP="0089602F">
      <w:pPr>
        <w:spacing w:before="120"/>
        <w:ind w:firstLine="708"/>
        <w:jc w:val="both"/>
        <w:rPr>
          <w:rFonts w:asciiTheme="minorHAnsi" w:hAnsiTheme="minorHAnsi" w:cstheme="minorHAnsi"/>
          <w:sz w:val="20"/>
          <w:szCs w:val="20"/>
          <w:lang w:val="uk-UA"/>
        </w:rPr>
      </w:pPr>
      <w:r w:rsidRPr="00460F8A">
        <w:rPr>
          <w:rFonts w:asciiTheme="minorHAnsi" w:hAnsiTheme="minorHAnsi" w:cstheme="minorHAnsi"/>
          <w:sz w:val="20"/>
          <w:szCs w:val="20"/>
          <w:lang w:val="uk-UA"/>
        </w:rPr>
        <w:t>4.2. Споживач</w:t>
      </w:r>
      <w:r w:rsidR="00A52340" w:rsidRPr="00A52340">
        <w:rPr>
          <w:rFonts w:asciiTheme="minorHAnsi" w:hAnsiTheme="minorHAnsi" w:cstheme="minorHAnsi"/>
          <w:sz w:val="20"/>
          <w:szCs w:val="20"/>
        </w:rPr>
        <w:t xml:space="preserve"> </w:t>
      </w:r>
      <w:r w:rsidRPr="00460F8A">
        <w:rPr>
          <w:rFonts w:asciiTheme="minorHAnsi" w:hAnsiTheme="minorHAnsi" w:cstheme="minorHAnsi"/>
          <w:sz w:val="20"/>
          <w:szCs w:val="20"/>
          <w:lang w:val="uk-UA"/>
        </w:rPr>
        <w:t>оплачує послугу з розподілу електричної енергії Оператору системи розподілу, якщо згідно з умовами договору про постачання електричної енергії Споживач</w:t>
      </w:r>
      <w:r w:rsidR="00A52340" w:rsidRPr="00A52340">
        <w:rPr>
          <w:rFonts w:asciiTheme="minorHAnsi" w:hAnsiTheme="minorHAnsi" w:cstheme="minorHAnsi"/>
          <w:sz w:val="20"/>
          <w:szCs w:val="20"/>
        </w:rPr>
        <w:t xml:space="preserve"> </w:t>
      </w:r>
      <w:r w:rsidRPr="00460F8A">
        <w:rPr>
          <w:rFonts w:asciiTheme="minorHAnsi" w:hAnsiTheme="minorHAnsi" w:cstheme="minorHAnsi"/>
          <w:sz w:val="20"/>
          <w:szCs w:val="20"/>
          <w:lang w:val="uk-UA"/>
        </w:rPr>
        <w:t xml:space="preserve">забезпечує оплату послуги з розподілу, або купує електричну енергію для власного споживання за двостороннім договором та на організованих сегментах ринку. Постачальник оплачує послугу з розподілу Оператору системи розподілу, якщо згідно з умовами договору про постачання електричної енергії оплату послуги з розподілу забезпечує постачальник. </w:t>
      </w:r>
    </w:p>
    <w:p w14:paraId="5D04505A" w14:textId="77777777" w:rsidR="0089602F" w:rsidRPr="00460F8A" w:rsidRDefault="0089602F" w:rsidP="0089602F">
      <w:pPr>
        <w:spacing w:before="120"/>
        <w:ind w:firstLine="708"/>
        <w:jc w:val="both"/>
        <w:rPr>
          <w:rFonts w:asciiTheme="minorHAnsi" w:hAnsiTheme="minorHAnsi" w:cstheme="minorHAnsi"/>
          <w:sz w:val="20"/>
          <w:szCs w:val="20"/>
          <w:lang w:val="uk-UA"/>
        </w:rPr>
      </w:pPr>
      <w:r w:rsidRPr="00460F8A">
        <w:rPr>
          <w:rFonts w:asciiTheme="minorHAnsi" w:hAnsiTheme="minorHAnsi" w:cstheme="minorHAnsi"/>
          <w:sz w:val="20"/>
          <w:szCs w:val="20"/>
          <w:lang w:val="uk-UA"/>
        </w:rPr>
        <w:t>4.3. Оплата проводиться відповідно до кошторисних призначень.</w:t>
      </w:r>
    </w:p>
    <w:p w14:paraId="098B75D3" w14:textId="08033F7F" w:rsidR="0089602F" w:rsidRPr="00460F8A" w:rsidRDefault="0089602F" w:rsidP="0089602F">
      <w:pPr>
        <w:spacing w:before="120"/>
        <w:ind w:firstLine="708"/>
        <w:jc w:val="both"/>
        <w:rPr>
          <w:rFonts w:asciiTheme="minorHAnsi" w:hAnsiTheme="minorHAnsi" w:cstheme="minorHAnsi"/>
          <w:sz w:val="20"/>
          <w:szCs w:val="20"/>
        </w:rPr>
      </w:pPr>
      <w:r w:rsidRPr="00460F8A">
        <w:rPr>
          <w:rFonts w:asciiTheme="minorHAnsi" w:hAnsiTheme="minorHAnsi" w:cstheme="minorHAnsi"/>
          <w:sz w:val="20"/>
          <w:szCs w:val="20"/>
          <w:lang w:val="uk-UA"/>
        </w:rPr>
        <w:t>4.4. Оплата послуг за цим Договором про закупівлю здійснюється на банківські реквізити</w:t>
      </w:r>
      <w:r w:rsidRPr="00460F8A" w:rsidDel="002A1B04">
        <w:rPr>
          <w:rFonts w:asciiTheme="minorHAnsi" w:hAnsiTheme="minorHAnsi" w:cstheme="minorHAnsi"/>
          <w:sz w:val="20"/>
          <w:szCs w:val="20"/>
          <w:lang w:val="uk-UA"/>
        </w:rPr>
        <w:t xml:space="preserve"> </w:t>
      </w:r>
      <w:r w:rsidRPr="00460F8A">
        <w:rPr>
          <w:rFonts w:asciiTheme="minorHAnsi" w:hAnsiTheme="minorHAnsi" w:cstheme="minorHAnsi"/>
          <w:sz w:val="20"/>
          <w:szCs w:val="20"/>
          <w:lang w:val="uk-UA"/>
        </w:rPr>
        <w:t>Оператора системи розподілу, зазначені в платіжному документі (рахунку) за відповідний розрахунковий період</w:t>
      </w:r>
      <w:r w:rsidRPr="00460F8A">
        <w:rPr>
          <w:rFonts w:asciiTheme="minorHAnsi" w:hAnsiTheme="minorHAnsi" w:cstheme="minorHAnsi"/>
          <w:sz w:val="20"/>
          <w:szCs w:val="20"/>
        </w:rPr>
        <w:t>.</w:t>
      </w:r>
    </w:p>
    <w:p w14:paraId="69362978" w14:textId="323585D2" w:rsidR="001B469F" w:rsidRDefault="0089602F" w:rsidP="007638AF">
      <w:pPr>
        <w:spacing w:before="120"/>
        <w:ind w:firstLine="708"/>
        <w:jc w:val="both"/>
        <w:rPr>
          <w:rFonts w:asciiTheme="minorHAnsi" w:hAnsiTheme="minorHAnsi" w:cstheme="minorHAnsi"/>
          <w:sz w:val="20"/>
          <w:szCs w:val="20"/>
          <w:lang w:val="uk-UA"/>
        </w:rPr>
      </w:pPr>
      <w:r w:rsidRPr="00460F8A">
        <w:rPr>
          <w:rFonts w:asciiTheme="minorHAnsi" w:hAnsiTheme="minorHAnsi" w:cstheme="minorHAnsi"/>
          <w:sz w:val="20"/>
          <w:szCs w:val="20"/>
          <w:lang w:val="uk-UA"/>
        </w:rPr>
        <w:t>4.5. Розрахунковим періодом вважається календарний місяць.</w:t>
      </w:r>
    </w:p>
    <w:p w14:paraId="4C4E9523" w14:textId="7242013B" w:rsidR="0089602F" w:rsidRPr="00460F8A" w:rsidRDefault="0089602F" w:rsidP="0089602F">
      <w:pPr>
        <w:spacing w:before="120"/>
        <w:ind w:firstLine="708"/>
        <w:jc w:val="both"/>
        <w:rPr>
          <w:rFonts w:asciiTheme="minorHAnsi" w:hAnsiTheme="minorHAnsi" w:cstheme="minorHAnsi"/>
          <w:sz w:val="20"/>
          <w:szCs w:val="20"/>
          <w:lang w:val="uk-UA"/>
        </w:rPr>
      </w:pPr>
      <w:r w:rsidRPr="00460F8A">
        <w:rPr>
          <w:rFonts w:asciiTheme="minorHAnsi" w:hAnsiTheme="minorHAnsi" w:cstheme="minorHAnsi"/>
          <w:sz w:val="20"/>
          <w:szCs w:val="20"/>
          <w:lang w:val="uk-UA"/>
        </w:rPr>
        <w:t>4.6. Терміни оплати послуг зазначаються в Договорі споживача та Договорі на реактив, з урахуванням особливостей врахованих даним Договором про закупівлю, а саме: попередня оплата здійснюються Споживачем</w:t>
      </w:r>
      <w:r w:rsidR="00A52340" w:rsidRPr="00A52340">
        <w:rPr>
          <w:rFonts w:asciiTheme="minorHAnsi" w:hAnsiTheme="minorHAnsi" w:cstheme="minorHAnsi"/>
          <w:sz w:val="20"/>
          <w:szCs w:val="20"/>
        </w:rPr>
        <w:t xml:space="preserve"> </w:t>
      </w:r>
      <w:r w:rsidRPr="00460F8A">
        <w:rPr>
          <w:rFonts w:asciiTheme="minorHAnsi" w:hAnsiTheme="minorHAnsi" w:cstheme="minorHAnsi"/>
          <w:sz w:val="20"/>
          <w:szCs w:val="20"/>
          <w:lang w:val="uk-UA"/>
        </w:rPr>
        <w:t xml:space="preserve">до початку розрахункового періоду з наступним перерахунком (остаточним розрахунком), що проводиться відповідно до </w:t>
      </w:r>
      <w:r w:rsidRPr="00460F8A">
        <w:rPr>
          <w:rFonts w:asciiTheme="minorHAnsi" w:hAnsiTheme="minorHAnsi" w:cstheme="minorHAnsi"/>
          <w:sz w:val="20"/>
          <w:szCs w:val="20"/>
          <w:lang w:val="uk-UA"/>
        </w:rPr>
        <w:lastRenderedPageBreak/>
        <w:t xml:space="preserve">фактичного обсягу розподіленої електричної енергії та </w:t>
      </w:r>
      <w:r w:rsidRPr="00460F8A">
        <w:rPr>
          <w:rFonts w:asciiTheme="minorHAnsi" w:eastAsia="Calibri" w:hAnsiTheme="minorHAnsi" w:cstheme="minorHAnsi"/>
          <w:sz w:val="20"/>
          <w:szCs w:val="20"/>
          <w:lang w:val="uk-UA" w:eastAsia="en-US"/>
        </w:rPr>
        <w:t>обсягом надання послуг із забезпечення перетікань реактивної електричної енергії</w:t>
      </w:r>
      <w:r w:rsidRPr="00460F8A">
        <w:rPr>
          <w:rFonts w:asciiTheme="minorHAnsi" w:hAnsiTheme="minorHAnsi" w:cstheme="minorHAnsi"/>
          <w:sz w:val="20"/>
          <w:szCs w:val="20"/>
          <w:lang w:val="uk-UA"/>
        </w:rPr>
        <w:t xml:space="preserve"> протягом відповідного розрахункового періоду.</w:t>
      </w:r>
    </w:p>
    <w:p w14:paraId="7DBC2DA3" w14:textId="527128ED" w:rsidR="0089602F" w:rsidRPr="00460F8A" w:rsidRDefault="0089602F" w:rsidP="0089602F">
      <w:pPr>
        <w:spacing w:before="120"/>
        <w:ind w:firstLine="708"/>
        <w:jc w:val="both"/>
        <w:rPr>
          <w:rFonts w:asciiTheme="minorHAnsi" w:eastAsia="Calibri" w:hAnsiTheme="minorHAnsi" w:cstheme="minorHAnsi"/>
          <w:sz w:val="20"/>
          <w:szCs w:val="20"/>
          <w:lang w:val="uk-UA" w:eastAsia="en-US"/>
        </w:rPr>
      </w:pPr>
      <w:r w:rsidRPr="00460F8A">
        <w:rPr>
          <w:rFonts w:asciiTheme="minorHAnsi" w:hAnsiTheme="minorHAnsi" w:cstheme="minorHAnsi"/>
          <w:sz w:val="20"/>
          <w:szCs w:val="20"/>
          <w:lang w:val="uk-UA"/>
        </w:rPr>
        <w:t>У разі не отримання Споживачем</w:t>
      </w:r>
      <w:r w:rsidR="00A52340" w:rsidRPr="00A52340">
        <w:rPr>
          <w:rFonts w:asciiTheme="minorHAnsi" w:hAnsiTheme="minorHAnsi" w:cstheme="minorHAnsi"/>
          <w:sz w:val="20"/>
          <w:szCs w:val="20"/>
        </w:rPr>
        <w:t xml:space="preserve"> </w:t>
      </w:r>
      <w:r w:rsidRPr="00460F8A">
        <w:rPr>
          <w:rFonts w:asciiTheme="minorHAnsi" w:hAnsiTheme="minorHAnsi" w:cstheme="minorHAnsi"/>
          <w:sz w:val="20"/>
          <w:szCs w:val="20"/>
          <w:lang w:val="uk-UA"/>
        </w:rPr>
        <w:t>з будь-яких причин платіжного документу, попередня оплата послуг з розподілу та послуг із забезпечення перетікань реактивної електричної енергії здійснюється Споживачем</w:t>
      </w:r>
      <w:r w:rsidR="00A52340" w:rsidRPr="00A52340">
        <w:rPr>
          <w:rFonts w:asciiTheme="minorHAnsi" w:hAnsiTheme="minorHAnsi" w:cstheme="minorHAnsi"/>
          <w:sz w:val="20"/>
          <w:szCs w:val="20"/>
        </w:rPr>
        <w:t xml:space="preserve"> </w:t>
      </w:r>
      <w:r w:rsidRPr="00460F8A">
        <w:rPr>
          <w:rFonts w:asciiTheme="minorHAnsi" w:hAnsiTheme="minorHAnsi" w:cstheme="minorHAnsi"/>
          <w:sz w:val="20"/>
          <w:szCs w:val="20"/>
          <w:lang w:val="uk-UA"/>
        </w:rPr>
        <w:t>самостійно, але не пізніше ніж до настання розрахункового періоду, який визначається в Договорі споживача та/або Договорі на реактив.</w:t>
      </w:r>
    </w:p>
    <w:p w14:paraId="372FC2D2" w14:textId="23405429" w:rsidR="0089602F" w:rsidRPr="00460F8A" w:rsidRDefault="0089602F" w:rsidP="0089602F">
      <w:pPr>
        <w:spacing w:before="120"/>
        <w:ind w:firstLine="708"/>
        <w:jc w:val="both"/>
        <w:rPr>
          <w:rFonts w:asciiTheme="minorHAnsi" w:hAnsiTheme="minorHAnsi" w:cstheme="minorHAnsi"/>
          <w:sz w:val="20"/>
          <w:szCs w:val="20"/>
          <w:lang w:val="uk-UA"/>
        </w:rPr>
      </w:pPr>
      <w:r w:rsidRPr="00460F8A">
        <w:rPr>
          <w:rFonts w:asciiTheme="minorHAnsi" w:hAnsiTheme="minorHAnsi" w:cstheme="minorHAnsi"/>
          <w:sz w:val="20"/>
          <w:szCs w:val="20"/>
          <w:lang w:val="uk-UA"/>
        </w:rPr>
        <w:t>4.7. Оплата послуг за фактичні обсяги розподіленої електричної енергії та фактичні послуги за перетікання реактивної електричної енергії (остаточний розрахунок) здійснюється Споживачем</w:t>
      </w:r>
      <w:r w:rsidR="00A52340" w:rsidRPr="00A52340">
        <w:rPr>
          <w:rFonts w:asciiTheme="minorHAnsi" w:hAnsiTheme="minorHAnsi" w:cstheme="minorHAnsi"/>
          <w:sz w:val="20"/>
          <w:szCs w:val="20"/>
          <w:lang w:val="uk-UA"/>
        </w:rPr>
        <w:t xml:space="preserve"> </w:t>
      </w:r>
      <w:r w:rsidRPr="00460F8A">
        <w:rPr>
          <w:rFonts w:asciiTheme="minorHAnsi" w:hAnsiTheme="minorHAnsi" w:cstheme="minorHAnsi"/>
          <w:sz w:val="20"/>
          <w:szCs w:val="20"/>
          <w:lang w:val="uk-UA"/>
        </w:rPr>
        <w:t>на підставі виставлених Оператором системи розподілу платіжних документів, протягом 5 робочих днів від дня їх отримання. Споживач</w:t>
      </w:r>
      <w:r w:rsidR="00465507" w:rsidRPr="00465507">
        <w:rPr>
          <w:rFonts w:asciiTheme="minorHAnsi" w:hAnsiTheme="minorHAnsi" w:cstheme="minorHAnsi"/>
          <w:sz w:val="20"/>
          <w:szCs w:val="20"/>
          <w:lang w:val="uk-UA"/>
        </w:rPr>
        <w:t xml:space="preserve"> </w:t>
      </w:r>
      <w:r w:rsidRPr="00460F8A">
        <w:rPr>
          <w:rFonts w:asciiTheme="minorHAnsi" w:hAnsiTheme="minorHAnsi" w:cstheme="minorHAnsi"/>
          <w:sz w:val="20"/>
          <w:szCs w:val="20"/>
          <w:lang w:val="uk-UA"/>
        </w:rPr>
        <w:t xml:space="preserve">має можливість самостійно сформувати платіжний документ у веб-сервісі «Особистий кабінет», що розміщений на офіційному сайті Оператора системи розподілу за посиланням: </w:t>
      </w:r>
      <w:hyperlink r:id="rId11" w:history="1">
        <w:r w:rsidR="001B469F" w:rsidRPr="00113872">
          <w:rPr>
            <w:rStyle w:val="af"/>
            <w:rFonts w:asciiTheme="minorHAnsi" w:hAnsiTheme="minorHAnsi" w:cstheme="minorHAnsi"/>
            <w:sz w:val="20"/>
            <w:szCs w:val="20"/>
          </w:rPr>
          <w:t>https</w:t>
        </w:r>
        <w:r w:rsidR="001B469F" w:rsidRPr="00113872">
          <w:rPr>
            <w:rStyle w:val="af"/>
            <w:rFonts w:asciiTheme="minorHAnsi" w:hAnsiTheme="minorHAnsi" w:cstheme="minorHAnsi"/>
            <w:sz w:val="20"/>
            <w:szCs w:val="20"/>
            <w:lang w:val="uk-UA"/>
          </w:rPr>
          <w:t>://</w:t>
        </w:r>
        <w:r w:rsidR="001B469F" w:rsidRPr="00113872">
          <w:rPr>
            <w:rStyle w:val="af"/>
            <w:rFonts w:asciiTheme="minorHAnsi" w:hAnsiTheme="minorHAnsi" w:cstheme="minorHAnsi"/>
            <w:sz w:val="20"/>
            <w:szCs w:val="20"/>
          </w:rPr>
          <w:t>www</w:t>
        </w:r>
        <w:r w:rsidR="001B469F" w:rsidRPr="00113872">
          <w:rPr>
            <w:rStyle w:val="af"/>
            <w:rFonts w:asciiTheme="minorHAnsi" w:hAnsiTheme="minorHAnsi" w:cstheme="minorHAnsi"/>
            <w:sz w:val="20"/>
            <w:szCs w:val="20"/>
            <w:lang w:val="uk-UA"/>
          </w:rPr>
          <w:t>.</w:t>
        </w:r>
        <w:r w:rsidR="001B469F" w:rsidRPr="00113872">
          <w:rPr>
            <w:rStyle w:val="af"/>
            <w:rFonts w:asciiTheme="minorHAnsi" w:hAnsiTheme="minorHAnsi" w:cstheme="minorHAnsi"/>
            <w:sz w:val="20"/>
            <w:szCs w:val="20"/>
          </w:rPr>
          <w:t>dtek</w:t>
        </w:r>
        <w:r w:rsidR="001B469F" w:rsidRPr="00113872">
          <w:rPr>
            <w:rStyle w:val="af"/>
            <w:rFonts w:asciiTheme="minorHAnsi" w:hAnsiTheme="minorHAnsi" w:cstheme="minorHAnsi"/>
            <w:sz w:val="20"/>
            <w:szCs w:val="20"/>
            <w:lang w:val="uk-UA"/>
          </w:rPr>
          <w:t>-</w:t>
        </w:r>
        <w:r w:rsidR="001B469F" w:rsidRPr="00113872">
          <w:rPr>
            <w:rStyle w:val="af"/>
            <w:rFonts w:asciiTheme="minorHAnsi" w:hAnsiTheme="minorHAnsi" w:cstheme="minorHAnsi"/>
            <w:sz w:val="20"/>
            <w:szCs w:val="20"/>
          </w:rPr>
          <w:t>oem</w:t>
        </w:r>
        <w:r w:rsidR="001B469F" w:rsidRPr="00113872">
          <w:rPr>
            <w:rStyle w:val="af"/>
            <w:rFonts w:asciiTheme="minorHAnsi" w:hAnsiTheme="minorHAnsi" w:cstheme="minorHAnsi"/>
            <w:sz w:val="20"/>
            <w:szCs w:val="20"/>
            <w:lang w:val="uk-UA"/>
          </w:rPr>
          <w:t>.</w:t>
        </w:r>
        <w:r w:rsidR="001B469F" w:rsidRPr="00113872">
          <w:rPr>
            <w:rStyle w:val="af"/>
            <w:rFonts w:asciiTheme="minorHAnsi" w:hAnsiTheme="minorHAnsi" w:cstheme="minorHAnsi"/>
            <w:sz w:val="20"/>
            <w:szCs w:val="20"/>
          </w:rPr>
          <w:t>com</w:t>
        </w:r>
        <w:r w:rsidR="001B469F" w:rsidRPr="00113872">
          <w:rPr>
            <w:rStyle w:val="af"/>
            <w:rFonts w:asciiTheme="minorHAnsi" w:hAnsiTheme="minorHAnsi" w:cstheme="minorHAnsi"/>
            <w:sz w:val="20"/>
            <w:szCs w:val="20"/>
            <w:lang w:val="uk-UA"/>
          </w:rPr>
          <w:t>.</w:t>
        </w:r>
        <w:r w:rsidR="001B469F" w:rsidRPr="00113872">
          <w:rPr>
            <w:rStyle w:val="af"/>
            <w:rFonts w:asciiTheme="minorHAnsi" w:hAnsiTheme="minorHAnsi" w:cstheme="minorHAnsi"/>
            <w:sz w:val="20"/>
            <w:szCs w:val="20"/>
          </w:rPr>
          <w:t>ua</w:t>
        </w:r>
      </w:hyperlink>
      <w:r w:rsidRPr="00460F8A">
        <w:rPr>
          <w:rFonts w:asciiTheme="minorHAnsi" w:hAnsiTheme="minorHAnsi" w:cstheme="minorHAnsi"/>
          <w:i/>
          <w:iCs/>
          <w:sz w:val="20"/>
          <w:szCs w:val="20"/>
          <w:lang w:val="uk-UA"/>
        </w:rPr>
        <w:t xml:space="preserve"> </w:t>
      </w:r>
      <w:r w:rsidRPr="00460F8A">
        <w:rPr>
          <w:rFonts w:asciiTheme="minorHAnsi" w:hAnsiTheme="minorHAnsi" w:cstheme="minorHAnsi"/>
          <w:sz w:val="20"/>
          <w:szCs w:val="20"/>
          <w:lang w:val="uk-UA"/>
        </w:rPr>
        <w:t>(далі - «Особистий кабінет»), на підставі фактичних показів засобу(ів) обліку за розрахунковий період, внесених самостійно або Оператором системи розподілу.</w:t>
      </w:r>
    </w:p>
    <w:p w14:paraId="3E51CED3" w14:textId="2F59ADD2" w:rsidR="0089602F" w:rsidRPr="00460F8A" w:rsidRDefault="0089602F" w:rsidP="0089602F">
      <w:pPr>
        <w:spacing w:before="120"/>
        <w:ind w:firstLine="709"/>
        <w:jc w:val="both"/>
        <w:rPr>
          <w:rFonts w:asciiTheme="minorHAnsi" w:hAnsiTheme="minorHAnsi" w:cstheme="minorHAnsi"/>
          <w:sz w:val="20"/>
          <w:szCs w:val="20"/>
          <w:lang w:val="uk-UA"/>
        </w:rPr>
      </w:pPr>
      <w:r w:rsidRPr="00460F8A">
        <w:rPr>
          <w:rFonts w:asciiTheme="minorHAnsi" w:hAnsiTheme="minorHAnsi" w:cstheme="minorHAnsi"/>
          <w:sz w:val="20"/>
          <w:szCs w:val="20"/>
          <w:lang w:val="uk-UA"/>
        </w:rPr>
        <w:t>У разі не отримання Споживачем</w:t>
      </w:r>
      <w:r w:rsidR="00465507" w:rsidRPr="00465507">
        <w:rPr>
          <w:rFonts w:asciiTheme="minorHAnsi" w:hAnsiTheme="minorHAnsi" w:cstheme="minorHAnsi"/>
          <w:sz w:val="20"/>
          <w:szCs w:val="20"/>
        </w:rPr>
        <w:t xml:space="preserve"> </w:t>
      </w:r>
      <w:r w:rsidRPr="00460F8A">
        <w:rPr>
          <w:rFonts w:asciiTheme="minorHAnsi" w:hAnsiTheme="minorHAnsi" w:cstheme="minorHAnsi"/>
          <w:sz w:val="20"/>
          <w:szCs w:val="20"/>
          <w:lang w:val="uk-UA"/>
        </w:rPr>
        <w:t>з будь-яких причин платіжного документу, оплата послуг за фактичні обсяги розподіленої електричної енергії та фактичні послуги за перетікання реактивної електричної енергії (остаточний розрахунок)за поточний розрахунковий період здійснюється Споживачем/Замовником протягом 5 робочих днів після закінчення розрахункового періоду.</w:t>
      </w:r>
    </w:p>
    <w:p w14:paraId="63785B01" w14:textId="5767022D" w:rsidR="0089602F" w:rsidRPr="00460F8A" w:rsidRDefault="0089602F" w:rsidP="0089602F">
      <w:pPr>
        <w:spacing w:before="120"/>
        <w:ind w:firstLine="709"/>
        <w:jc w:val="both"/>
        <w:rPr>
          <w:rFonts w:asciiTheme="minorHAnsi" w:hAnsiTheme="minorHAnsi" w:cstheme="minorHAnsi"/>
          <w:sz w:val="20"/>
          <w:szCs w:val="20"/>
          <w:lang w:val="uk-UA"/>
        </w:rPr>
      </w:pPr>
      <w:r w:rsidRPr="00460F8A">
        <w:rPr>
          <w:rFonts w:asciiTheme="minorHAnsi" w:hAnsiTheme="minorHAnsi" w:cstheme="minorHAnsi"/>
          <w:sz w:val="20"/>
          <w:szCs w:val="20"/>
          <w:lang w:val="uk-UA"/>
        </w:rPr>
        <w:t>4.8. Попередню оплату послуг Споживач</w:t>
      </w:r>
      <w:r w:rsidR="00465507" w:rsidRPr="00465507">
        <w:rPr>
          <w:rFonts w:asciiTheme="minorHAnsi" w:hAnsiTheme="minorHAnsi" w:cstheme="minorHAnsi"/>
          <w:sz w:val="20"/>
          <w:szCs w:val="20"/>
          <w:lang w:val="uk-UA"/>
        </w:rPr>
        <w:t xml:space="preserve"> </w:t>
      </w:r>
      <w:r w:rsidRPr="00460F8A">
        <w:rPr>
          <w:rFonts w:asciiTheme="minorHAnsi" w:hAnsiTheme="minorHAnsi" w:cstheme="minorHAnsi"/>
          <w:sz w:val="20"/>
          <w:szCs w:val="20"/>
          <w:lang w:val="uk-UA"/>
        </w:rPr>
        <w:t>здійснює відповідно до п. 1 постанови Кабінету Міністрів України від 04.12.2019р. № 1070 «Деякі питання здійснення розпорядниками (одержувачами) бюджетних коштів попередньої оплати товарів, робіт і послуг, що закуповуються за бюджетні кошти» (зі змінами), яким врегульовано здійснення розпорядниками (одержувачами) бюджетних коштів попередньої оплати.</w:t>
      </w:r>
    </w:p>
    <w:p w14:paraId="1B4813DA" w14:textId="05520411" w:rsidR="0089602F" w:rsidRPr="00460F8A" w:rsidRDefault="0089602F" w:rsidP="006F3912">
      <w:pPr>
        <w:spacing w:before="120"/>
        <w:ind w:firstLine="708"/>
        <w:jc w:val="both"/>
        <w:rPr>
          <w:rFonts w:asciiTheme="minorHAnsi" w:hAnsiTheme="minorHAnsi" w:cstheme="minorHAnsi"/>
          <w:sz w:val="20"/>
          <w:szCs w:val="20"/>
          <w:lang w:val="uk-UA"/>
        </w:rPr>
      </w:pPr>
      <w:r w:rsidRPr="00460F8A">
        <w:rPr>
          <w:rFonts w:asciiTheme="minorHAnsi" w:hAnsiTheme="minorHAnsi" w:cstheme="minorHAnsi"/>
          <w:sz w:val="20"/>
          <w:szCs w:val="20"/>
          <w:lang w:val="uk-UA"/>
        </w:rPr>
        <w:t>4.9. За результатами розрахункового періоду між Оператором системи розподілу</w:t>
      </w:r>
      <w:r w:rsidR="00465507" w:rsidRPr="00465507">
        <w:rPr>
          <w:rFonts w:asciiTheme="minorHAnsi" w:hAnsiTheme="minorHAnsi" w:cstheme="minorHAnsi"/>
          <w:sz w:val="20"/>
          <w:szCs w:val="20"/>
          <w:lang w:val="uk-UA"/>
        </w:rPr>
        <w:t xml:space="preserve"> </w:t>
      </w:r>
      <w:r w:rsidRPr="00460F8A">
        <w:rPr>
          <w:rFonts w:asciiTheme="minorHAnsi" w:hAnsiTheme="minorHAnsi" w:cstheme="minorHAnsi"/>
          <w:sz w:val="20"/>
          <w:szCs w:val="20"/>
          <w:lang w:val="uk-UA"/>
        </w:rPr>
        <w:t>та Споживачем</w:t>
      </w:r>
      <w:r w:rsidR="00465507" w:rsidRPr="00465507">
        <w:rPr>
          <w:rFonts w:asciiTheme="minorHAnsi" w:hAnsiTheme="minorHAnsi" w:cstheme="minorHAnsi"/>
          <w:sz w:val="20"/>
          <w:szCs w:val="20"/>
          <w:lang w:val="uk-UA"/>
        </w:rPr>
        <w:t xml:space="preserve"> </w:t>
      </w:r>
      <w:r w:rsidRPr="00460F8A">
        <w:rPr>
          <w:rFonts w:asciiTheme="minorHAnsi" w:hAnsiTheme="minorHAnsi" w:cstheme="minorHAnsi"/>
          <w:sz w:val="20"/>
          <w:szCs w:val="20"/>
          <w:lang w:val="uk-UA"/>
        </w:rPr>
        <w:t>підписуються Акти надання послуги з розподілу електричної енергії  та послуг із забезпечення перетікань реактивної електричної енергії із зазначенням вартості обсягу наданих послуг Споживачу. Акти надання послуги оформлюються сторонами щомісячно останнього дня календарного місяця, в яких проведено розрахунок за послуги, скріплюються підписами та печатками обох Сторін, або підписуються за допомогою кваліфікованого електронного підпису (далі - КЕП) уповноваженими особами Сторін. З врахуванням належним чином оформлених та підписаних сторонами Актів наданих послуги Споживачу</w:t>
      </w:r>
      <w:r w:rsidR="00465507" w:rsidRPr="00465507">
        <w:rPr>
          <w:rFonts w:asciiTheme="minorHAnsi" w:hAnsiTheme="minorHAnsi" w:cstheme="minorHAnsi"/>
          <w:sz w:val="20"/>
          <w:szCs w:val="20"/>
        </w:rPr>
        <w:t xml:space="preserve"> </w:t>
      </w:r>
      <w:r w:rsidRPr="00460F8A">
        <w:rPr>
          <w:rFonts w:asciiTheme="minorHAnsi" w:hAnsiTheme="minorHAnsi" w:cstheme="minorHAnsi"/>
          <w:sz w:val="20"/>
          <w:szCs w:val="20"/>
          <w:lang w:val="uk-UA"/>
        </w:rPr>
        <w:t xml:space="preserve">видаються у встановленому законом порядку податкові накладні. У разі створення </w:t>
      </w:r>
      <w:r w:rsidRPr="00460F8A">
        <w:rPr>
          <w:rFonts w:asciiTheme="minorHAnsi" w:hAnsiTheme="minorHAnsi" w:cstheme="minorHAnsi"/>
          <w:bCs/>
          <w:iCs/>
          <w:spacing w:val="-2"/>
          <w:sz w:val="20"/>
          <w:szCs w:val="20"/>
          <w:lang w:val="uk-UA"/>
        </w:rPr>
        <w:t xml:space="preserve">вищезазначених документів у вигляді електронних документів, </w:t>
      </w:r>
      <w:r w:rsidRPr="00460F8A">
        <w:rPr>
          <w:rFonts w:asciiTheme="minorHAnsi" w:hAnsiTheme="minorHAnsi" w:cstheme="minorHAnsi"/>
          <w:sz w:val="20"/>
          <w:szCs w:val="20"/>
          <w:lang w:val="uk-UA"/>
        </w:rPr>
        <w:t>Оператор системи розподілу</w:t>
      </w:r>
      <w:r w:rsidR="00465507" w:rsidRPr="00465507">
        <w:rPr>
          <w:rFonts w:asciiTheme="minorHAnsi" w:hAnsiTheme="minorHAnsi" w:cstheme="minorHAnsi"/>
          <w:sz w:val="20"/>
          <w:szCs w:val="20"/>
        </w:rPr>
        <w:t xml:space="preserve"> </w:t>
      </w:r>
      <w:r w:rsidRPr="00460F8A">
        <w:rPr>
          <w:rFonts w:asciiTheme="minorHAnsi" w:hAnsiTheme="minorHAnsi" w:cstheme="minorHAnsi"/>
          <w:sz w:val="20"/>
          <w:szCs w:val="20"/>
          <w:lang w:val="uk-UA"/>
        </w:rPr>
        <w:t xml:space="preserve">має право  підписувати їх </w:t>
      </w:r>
      <w:r w:rsidRPr="00460F8A">
        <w:rPr>
          <w:rFonts w:asciiTheme="minorHAnsi" w:hAnsiTheme="minorHAnsi" w:cstheme="minorHAnsi"/>
          <w:bCs/>
          <w:iCs/>
          <w:spacing w:val="-6"/>
          <w:sz w:val="20"/>
          <w:szCs w:val="20"/>
          <w:lang w:val="uk-UA"/>
        </w:rPr>
        <w:t xml:space="preserve">електронним </w:t>
      </w:r>
      <w:r w:rsidRPr="00460F8A">
        <w:rPr>
          <w:rFonts w:asciiTheme="minorHAnsi" w:hAnsiTheme="minorHAnsi" w:cstheme="minorHAnsi"/>
          <w:bCs/>
          <w:iCs/>
          <w:spacing w:val="-2"/>
          <w:sz w:val="20"/>
          <w:szCs w:val="20"/>
          <w:lang w:val="uk-UA"/>
        </w:rPr>
        <w:t>підписом, КЕП.</w:t>
      </w:r>
    </w:p>
    <w:p w14:paraId="5DE968D5" w14:textId="77777777" w:rsidR="00692A1C" w:rsidRPr="009173E0" w:rsidRDefault="00692A1C" w:rsidP="0089602F">
      <w:pPr>
        <w:spacing w:before="120"/>
        <w:jc w:val="center"/>
        <w:rPr>
          <w:rFonts w:asciiTheme="minorHAnsi" w:hAnsiTheme="minorHAnsi" w:cstheme="minorHAnsi"/>
          <w:b/>
          <w:sz w:val="20"/>
          <w:szCs w:val="20"/>
        </w:rPr>
      </w:pPr>
    </w:p>
    <w:p w14:paraId="372E478C" w14:textId="0EA7FEDF" w:rsidR="0089602F" w:rsidRPr="00460F8A" w:rsidRDefault="0089602F" w:rsidP="0089602F">
      <w:pPr>
        <w:spacing w:before="120"/>
        <w:jc w:val="center"/>
        <w:rPr>
          <w:rFonts w:asciiTheme="minorHAnsi" w:hAnsiTheme="minorHAnsi" w:cstheme="minorHAnsi"/>
          <w:b/>
          <w:sz w:val="20"/>
          <w:szCs w:val="20"/>
          <w:lang w:val="uk-UA"/>
        </w:rPr>
      </w:pPr>
      <w:r w:rsidRPr="00460F8A">
        <w:rPr>
          <w:rFonts w:asciiTheme="minorHAnsi" w:hAnsiTheme="minorHAnsi" w:cstheme="minorHAnsi"/>
          <w:b/>
          <w:sz w:val="20"/>
          <w:szCs w:val="20"/>
          <w:lang w:val="uk-UA"/>
        </w:rPr>
        <w:t>5. Надання послуги</w:t>
      </w:r>
    </w:p>
    <w:p w14:paraId="057B85ED" w14:textId="19CB967B" w:rsidR="0089602F" w:rsidRPr="00460F8A" w:rsidRDefault="0089602F" w:rsidP="0089602F">
      <w:pPr>
        <w:spacing w:before="120"/>
        <w:ind w:firstLine="708"/>
        <w:jc w:val="both"/>
        <w:rPr>
          <w:rFonts w:asciiTheme="minorHAnsi" w:hAnsiTheme="minorHAnsi" w:cstheme="minorHAnsi"/>
          <w:sz w:val="20"/>
          <w:szCs w:val="20"/>
          <w:lang w:val="uk-UA"/>
        </w:rPr>
      </w:pPr>
      <w:r w:rsidRPr="00460F8A">
        <w:rPr>
          <w:rFonts w:asciiTheme="minorHAnsi" w:hAnsiTheme="minorHAnsi" w:cstheme="minorHAnsi"/>
          <w:sz w:val="20"/>
          <w:szCs w:val="20"/>
          <w:lang w:val="uk-UA"/>
        </w:rPr>
        <w:t xml:space="preserve">5.1. Строк (термін) надання послуг за цим Договором про закупівлю з </w:t>
      </w:r>
      <w:r w:rsidRPr="00C02216">
        <w:rPr>
          <w:rFonts w:asciiTheme="minorHAnsi" w:hAnsiTheme="minorHAnsi" w:cstheme="minorHAnsi"/>
          <w:b/>
          <w:bCs/>
          <w:sz w:val="20"/>
          <w:szCs w:val="20"/>
          <w:lang w:val="uk-UA"/>
        </w:rPr>
        <w:t>«__» _________20</w:t>
      </w:r>
      <w:r w:rsidR="005D67F6">
        <w:rPr>
          <w:rFonts w:asciiTheme="minorHAnsi" w:hAnsiTheme="minorHAnsi" w:cstheme="minorHAnsi"/>
          <w:b/>
          <w:bCs/>
          <w:sz w:val="20"/>
          <w:szCs w:val="20"/>
          <w:lang w:val="uk-UA"/>
        </w:rPr>
        <w:t xml:space="preserve">26 </w:t>
      </w:r>
      <w:r w:rsidRPr="00C02216">
        <w:rPr>
          <w:rFonts w:asciiTheme="minorHAnsi" w:hAnsiTheme="minorHAnsi" w:cstheme="minorHAnsi"/>
          <w:b/>
          <w:bCs/>
          <w:sz w:val="20"/>
          <w:szCs w:val="20"/>
          <w:lang w:val="uk-UA"/>
        </w:rPr>
        <w:t>р.</w:t>
      </w:r>
      <w:r w:rsidRPr="00460F8A">
        <w:rPr>
          <w:rFonts w:asciiTheme="minorHAnsi" w:hAnsiTheme="minorHAnsi" w:cstheme="minorHAnsi"/>
          <w:sz w:val="20"/>
          <w:szCs w:val="20"/>
          <w:lang w:val="uk-UA"/>
        </w:rPr>
        <w:t xml:space="preserve"> по </w:t>
      </w:r>
      <w:r w:rsidRPr="00C02216">
        <w:rPr>
          <w:rFonts w:asciiTheme="minorHAnsi" w:hAnsiTheme="minorHAnsi" w:cstheme="minorHAnsi"/>
          <w:b/>
          <w:bCs/>
          <w:sz w:val="20"/>
          <w:szCs w:val="20"/>
          <w:lang w:val="uk-UA"/>
        </w:rPr>
        <w:t>«__» __________20</w:t>
      </w:r>
      <w:r w:rsidR="005D67F6">
        <w:rPr>
          <w:rFonts w:asciiTheme="minorHAnsi" w:hAnsiTheme="minorHAnsi" w:cstheme="minorHAnsi"/>
          <w:b/>
          <w:bCs/>
          <w:sz w:val="20"/>
          <w:szCs w:val="20"/>
          <w:lang w:val="uk-UA"/>
        </w:rPr>
        <w:t xml:space="preserve">26 </w:t>
      </w:r>
      <w:r w:rsidRPr="00C02216">
        <w:rPr>
          <w:rFonts w:asciiTheme="minorHAnsi" w:hAnsiTheme="minorHAnsi" w:cstheme="minorHAnsi"/>
          <w:b/>
          <w:bCs/>
          <w:sz w:val="20"/>
          <w:szCs w:val="20"/>
          <w:lang w:val="uk-UA"/>
        </w:rPr>
        <w:t>р.</w:t>
      </w:r>
      <w:r w:rsidRPr="00460F8A">
        <w:rPr>
          <w:rFonts w:asciiTheme="minorHAnsi" w:hAnsiTheme="minorHAnsi" w:cstheme="minorHAnsi"/>
          <w:sz w:val="20"/>
          <w:szCs w:val="20"/>
          <w:lang w:val="uk-UA"/>
        </w:rPr>
        <w:t xml:space="preserve"> включно.</w:t>
      </w:r>
    </w:p>
    <w:p w14:paraId="6ECD942F" w14:textId="024A4574" w:rsidR="0089602F" w:rsidRPr="00460F8A" w:rsidRDefault="0089602F" w:rsidP="0089602F">
      <w:pPr>
        <w:tabs>
          <w:tab w:val="left" w:pos="480"/>
        </w:tabs>
        <w:spacing w:before="120"/>
        <w:ind w:firstLine="709"/>
        <w:rPr>
          <w:rFonts w:asciiTheme="minorHAnsi" w:hAnsiTheme="minorHAnsi" w:cstheme="minorHAnsi"/>
          <w:sz w:val="20"/>
          <w:szCs w:val="20"/>
          <w:lang w:val="uk-UA"/>
        </w:rPr>
      </w:pPr>
      <w:r w:rsidRPr="00460F8A">
        <w:rPr>
          <w:rFonts w:asciiTheme="minorHAnsi" w:hAnsiTheme="minorHAnsi" w:cstheme="minorHAnsi"/>
          <w:sz w:val="20"/>
          <w:szCs w:val="20"/>
          <w:lang w:val="uk-UA"/>
        </w:rPr>
        <w:t>5.2. Перелік об’єктів Споживача, за якими здійснюється закупівля послуг наведено в Додатку № 1 до цього Договору про закупівлю.</w:t>
      </w:r>
    </w:p>
    <w:p w14:paraId="477BB9AD" w14:textId="77777777" w:rsidR="00692A1C" w:rsidRPr="009173E0" w:rsidRDefault="00692A1C" w:rsidP="0089602F">
      <w:pPr>
        <w:spacing w:before="120" w:line="240" w:lineRule="atLeast"/>
        <w:jc w:val="center"/>
        <w:rPr>
          <w:rFonts w:asciiTheme="minorHAnsi" w:hAnsiTheme="minorHAnsi" w:cstheme="minorHAnsi"/>
          <w:b/>
          <w:sz w:val="20"/>
          <w:szCs w:val="20"/>
        </w:rPr>
      </w:pPr>
    </w:p>
    <w:p w14:paraId="5FBACD07" w14:textId="5E679994" w:rsidR="0089602F" w:rsidRPr="00460F8A" w:rsidRDefault="0089602F" w:rsidP="0089602F">
      <w:pPr>
        <w:spacing w:before="120" w:line="240" w:lineRule="atLeast"/>
        <w:jc w:val="center"/>
        <w:rPr>
          <w:rFonts w:asciiTheme="minorHAnsi" w:hAnsiTheme="minorHAnsi" w:cstheme="minorHAnsi"/>
          <w:b/>
          <w:sz w:val="20"/>
          <w:szCs w:val="20"/>
          <w:lang w:val="uk-UA"/>
        </w:rPr>
      </w:pPr>
      <w:r w:rsidRPr="00460F8A">
        <w:rPr>
          <w:rFonts w:asciiTheme="minorHAnsi" w:hAnsiTheme="minorHAnsi" w:cstheme="minorHAnsi"/>
          <w:b/>
          <w:sz w:val="20"/>
          <w:szCs w:val="20"/>
          <w:lang w:val="uk-UA"/>
        </w:rPr>
        <w:t>6. Права та обов'язки сторін</w:t>
      </w:r>
    </w:p>
    <w:p w14:paraId="1C586C6C" w14:textId="0A3C361E" w:rsidR="0089602F" w:rsidRPr="00460F8A" w:rsidRDefault="0089602F" w:rsidP="0089602F">
      <w:pPr>
        <w:spacing w:before="120"/>
        <w:ind w:firstLine="708"/>
        <w:jc w:val="both"/>
        <w:rPr>
          <w:rFonts w:asciiTheme="minorHAnsi" w:hAnsiTheme="minorHAnsi" w:cstheme="minorHAnsi"/>
          <w:sz w:val="20"/>
          <w:szCs w:val="20"/>
          <w:lang w:val="uk-UA"/>
        </w:rPr>
      </w:pPr>
      <w:r w:rsidRPr="00460F8A">
        <w:rPr>
          <w:rFonts w:asciiTheme="minorHAnsi" w:hAnsiTheme="minorHAnsi" w:cstheme="minorHAnsi"/>
          <w:b/>
          <w:sz w:val="20"/>
          <w:szCs w:val="20"/>
          <w:lang w:val="uk-UA"/>
        </w:rPr>
        <w:t>6.1. Споживач</w:t>
      </w:r>
      <w:r w:rsidR="00465507" w:rsidRPr="009173E0">
        <w:rPr>
          <w:rFonts w:asciiTheme="minorHAnsi" w:hAnsiTheme="minorHAnsi" w:cstheme="minorHAnsi"/>
          <w:b/>
          <w:sz w:val="20"/>
          <w:szCs w:val="20"/>
        </w:rPr>
        <w:t xml:space="preserve"> </w:t>
      </w:r>
      <w:r w:rsidRPr="00460F8A">
        <w:rPr>
          <w:rFonts w:asciiTheme="minorHAnsi" w:hAnsiTheme="minorHAnsi" w:cstheme="minorHAnsi"/>
          <w:b/>
          <w:sz w:val="20"/>
          <w:szCs w:val="20"/>
          <w:lang w:val="uk-UA"/>
        </w:rPr>
        <w:t>зобов'язаний</w:t>
      </w:r>
      <w:r w:rsidRPr="00460F8A">
        <w:rPr>
          <w:rFonts w:asciiTheme="minorHAnsi" w:hAnsiTheme="minorHAnsi" w:cstheme="minorHAnsi"/>
          <w:sz w:val="20"/>
          <w:szCs w:val="20"/>
          <w:lang w:val="uk-UA"/>
        </w:rPr>
        <w:t>:</w:t>
      </w:r>
    </w:p>
    <w:p w14:paraId="07442DC6" w14:textId="763DE360" w:rsidR="0089602F" w:rsidRPr="00460F8A" w:rsidRDefault="0089602F" w:rsidP="0089602F">
      <w:pPr>
        <w:spacing w:before="120"/>
        <w:ind w:firstLine="708"/>
        <w:jc w:val="both"/>
        <w:rPr>
          <w:rFonts w:asciiTheme="minorHAnsi" w:hAnsiTheme="minorHAnsi" w:cstheme="minorHAnsi"/>
          <w:sz w:val="20"/>
          <w:szCs w:val="20"/>
          <w:lang w:val="uk-UA"/>
        </w:rPr>
      </w:pPr>
      <w:r w:rsidRPr="00460F8A">
        <w:rPr>
          <w:rFonts w:asciiTheme="minorHAnsi" w:hAnsiTheme="minorHAnsi" w:cstheme="minorHAnsi"/>
          <w:sz w:val="20"/>
          <w:szCs w:val="20"/>
          <w:lang w:val="uk-UA"/>
        </w:rPr>
        <w:t>6.1.1. Своєчасно та в повному обсязі сплачувати грошові кошти за надані послуги, відповідно до виставлених Оператором системи розподілу</w:t>
      </w:r>
      <w:r w:rsidR="00465507" w:rsidRPr="00465507">
        <w:rPr>
          <w:rFonts w:asciiTheme="minorHAnsi" w:hAnsiTheme="minorHAnsi" w:cstheme="minorHAnsi"/>
          <w:sz w:val="20"/>
          <w:szCs w:val="20"/>
        </w:rPr>
        <w:t xml:space="preserve"> </w:t>
      </w:r>
      <w:r w:rsidRPr="00460F8A">
        <w:rPr>
          <w:rFonts w:asciiTheme="minorHAnsi" w:hAnsiTheme="minorHAnsi" w:cstheme="minorHAnsi"/>
          <w:sz w:val="20"/>
          <w:szCs w:val="20"/>
          <w:lang w:val="uk-UA"/>
        </w:rPr>
        <w:t>платіжних документів.</w:t>
      </w:r>
    </w:p>
    <w:p w14:paraId="5D9CC3CB" w14:textId="4713A5E6" w:rsidR="0089602F" w:rsidRPr="00460F8A" w:rsidRDefault="0089602F" w:rsidP="0089602F">
      <w:pPr>
        <w:spacing w:before="120"/>
        <w:ind w:firstLine="708"/>
        <w:jc w:val="both"/>
        <w:rPr>
          <w:rFonts w:asciiTheme="minorHAnsi" w:hAnsiTheme="minorHAnsi" w:cstheme="minorHAnsi"/>
          <w:sz w:val="20"/>
          <w:szCs w:val="20"/>
          <w:lang w:val="uk-UA"/>
        </w:rPr>
      </w:pPr>
      <w:r w:rsidRPr="00460F8A">
        <w:rPr>
          <w:rFonts w:asciiTheme="minorHAnsi" w:hAnsiTheme="minorHAnsi" w:cstheme="minorHAnsi"/>
          <w:sz w:val="20"/>
          <w:szCs w:val="20"/>
          <w:lang w:val="uk-UA"/>
        </w:rPr>
        <w:t>6.1.2. Інші обов'язки Споживача</w:t>
      </w:r>
      <w:r w:rsidR="00465507" w:rsidRPr="00465507">
        <w:rPr>
          <w:rFonts w:asciiTheme="minorHAnsi" w:hAnsiTheme="minorHAnsi" w:cstheme="minorHAnsi"/>
          <w:sz w:val="20"/>
          <w:szCs w:val="20"/>
        </w:rPr>
        <w:t xml:space="preserve"> </w:t>
      </w:r>
      <w:r w:rsidRPr="00460F8A">
        <w:rPr>
          <w:rFonts w:asciiTheme="minorHAnsi" w:hAnsiTheme="minorHAnsi" w:cstheme="minorHAnsi"/>
          <w:sz w:val="20"/>
          <w:szCs w:val="20"/>
          <w:lang w:val="uk-UA"/>
        </w:rPr>
        <w:t>визначаються Договором споживача та/або Договором на реактив.</w:t>
      </w:r>
    </w:p>
    <w:p w14:paraId="62102BCB" w14:textId="58D5E2EC" w:rsidR="0089602F" w:rsidRPr="00460F8A" w:rsidRDefault="0089602F" w:rsidP="0089602F">
      <w:pPr>
        <w:spacing w:before="120"/>
        <w:ind w:firstLine="708"/>
        <w:jc w:val="both"/>
        <w:rPr>
          <w:rFonts w:asciiTheme="minorHAnsi" w:hAnsiTheme="minorHAnsi" w:cstheme="minorHAnsi"/>
          <w:b/>
          <w:sz w:val="20"/>
          <w:szCs w:val="20"/>
          <w:lang w:val="uk-UA"/>
        </w:rPr>
      </w:pPr>
      <w:r w:rsidRPr="00460F8A">
        <w:rPr>
          <w:rFonts w:asciiTheme="minorHAnsi" w:hAnsiTheme="minorHAnsi" w:cstheme="minorHAnsi"/>
          <w:b/>
          <w:sz w:val="20"/>
          <w:szCs w:val="20"/>
          <w:lang w:val="uk-UA"/>
        </w:rPr>
        <w:t>6.2. Споживач</w:t>
      </w:r>
      <w:r w:rsidR="00465507" w:rsidRPr="009173E0">
        <w:rPr>
          <w:rFonts w:asciiTheme="minorHAnsi" w:hAnsiTheme="minorHAnsi" w:cstheme="minorHAnsi"/>
          <w:b/>
          <w:sz w:val="20"/>
          <w:szCs w:val="20"/>
        </w:rPr>
        <w:t xml:space="preserve"> </w:t>
      </w:r>
      <w:r w:rsidRPr="00460F8A">
        <w:rPr>
          <w:rFonts w:asciiTheme="minorHAnsi" w:hAnsiTheme="minorHAnsi" w:cstheme="minorHAnsi"/>
          <w:b/>
          <w:sz w:val="20"/>
          <w:szCs w:val="20"/>
          <w:lang w:val="uk-UA"/>
        </w:rPr>
        <w:t>має право:</w:t>
      </w:r>
    </w:p>
    <w:p w14:paraId="216CFDEA" w14:textId="0733E077" w:rsidR="0089602F" w:rsidRPr="00460F8A" w:rsidRDefault="0089602F" w:rsidP="0089602F">
      <w:pPr>
        <w:spacing w:before="120"/>
        <w:ind w:firstLine="708"/>
        <w:jc w:val="both"/>
        <w:rPr>
          <w:rFonts w:asciiTheme="minorHAnsi" w:hAnsiTheme="minorHAnsi" w:cstheme="minorHAnsi"/>
          <w:sz w:val="20"/>
          <w:szCs w:val="20"/>
          <w:lang w:val="uk-UA"/>
        </w:rPr>
      </w:pPr>
      <w:r w:rsidRPr="00460F8A">
        <w:rPr>
          <w:rFonts w:asciiTheme="minorHAnsi" w:hAnsiTheme="minorHAnsi" w:cstheme="minorHAnsi"/>
          <w:sz w:val="20"/>
          <w:szCs w:val="20"/>
          <w:lang w:val="uk-UA"/>
        </w:rPr>
        <w:lastRenderedPageBreak/>
        <w:t>6.2.1. Достроково розірвати цей Договір про закупівлю у разі невиконання зобов'язань Оператором системи розподілу, повідомивши про це його у порядку, передбаченого Договором споживача, Договором на реактив та чинним законодавством України.</w:t>
      </w:r>
    </w:p>
    <w:p w14:paraId="6D55B473" w14:textId="77777777" w:rsidR="0089602F" w:rsidRPr="00460F8A" w:rsidRDefault="0089602F" w:rsidP="0089602F">
      <w:pPr>
        <w:spacing w:before="120"/>
        <w:ind w:firstLine="708"/>
        <w:jc w:val="both"/>
        <w:rPr>
          <w:rFonts w:asciiTheme="minorHAnsi" w:hAnsiTheme="minorHAnsi" w:cstheme="minorHAnsi"/>
          <w:sz w:val="20"/>
          <w:szCs w:val="20"/>
          <w:lang w:val="uk-UA"/>
        </w:rPr>
      </w:pPr>
      <w:r w:rsidRPr="00460F8A">
        <w:rPr>
          <w:rFonts w:asciiTheme="minorHAnsi" w:hAnsiTheme="minorHAnsi" w:cstheme="minorHAnsi"/>
          <w:sz w:val="20"/>
          <w:szCs w:val="20"/>
          <w:lang w:val="uk-UA"/>
        </w:rPr>
        <w:t>6.2.2. Зменшувати обсяг закупівлі наданих послуг та загальну вартість цього Договору про закупівлю залежно від реального фінансування видатків. У такому разі Сторони вносять відповідні зміни до цього Договору про закупівлю, Договору споживача та Договору на реактив.</w:t>
      </w:r>
    </w:p>
    <w:p w14:paraId="0BF893B2" w14:textId="4D49597E" w:rsidR="0089602F" w:rsidRPr="00460F8A" w:rsidRDefault="0089602F" w:rsidP="0089602F">
      <w:pPr>
        <w:spacing w:before="120"/>
        <w:ind w:firstLine="708"/>
        <w:jc w:val="both"/>
        <w:rPr>
          <w:rFonts w:asciiTheme="minorHAnsi" w:hAnsiTheme="minorHAnsi" w:cstheme="minorHAnsi"/>
          <w:sz w:val="20"/>
          <w:szCs w:val="20"/>
          <w:lang w:val="uk-UA"/>
        </w:rPr>
      </w:pPr>
      <w:r w:rsidRPr="00460F8A">
        <w:rPr>
          <w:rFonts w:asciiTheme="minorHAnsi" w:hAnsiTheme="minorHAnsi" w:cstheme="minorHAnsi"/>
          <w:sz w:val="20"/>
          <w:szCs w:val="20"/>
          <w:lang w:val="uk-UA"/>
        </w:rPr>
        <w:t>6.2.3. Повернути рахунок Оператору системи розподілу</w:t>
      </w:r>
      <w:r w:rsidR="00465507" w:rsidRPr="00465507">
        <w:rPr>
          <w:rFonts w:asciiTheme="minorHAnsi" w:hAnsiTheme="minorHAnsi" w:cstheme="minorHAnsi"/>
          <w:sz w:val="20"/>
          <w:szCs w:val="20"/>
        </w:rPr>
        <w:t xml:space="preserve"> </w:t>
      </w:r>
      <w:r w:rsidRPr="00460F8A">
        <w:rPr>
          <w:rFonts w:asciiTheme="minorHAnsi" w:hAnsiTheme="minorHAnsi" w:cstheme="minorHAnsi"/>
          <w:sz w:val="20"/>
          <w:szCs w:val="20"/>
          <w:lang w:val="uk-UA"/>
        </w:rPr>
        <w:t>в разі неналежного оформлення документів, зазначених у розділі 4 цього Договору про закупівлю.</w:t>
      </w:r>
    </w:p>
    <w:p w14:paraId="5A46C723" w14:textId="77777777" w:rsidR="0089602F" w:rsidRPr="00460F8A" w:rsidRDefault="0089602F" w:rsidP="0089602F">
      <w:pPr>
        <w:spacing w:before="120"/>
        <w:ind w:firstLine="708"/>
        <w:jc w:val="both"/>
        <w:rPr>
          <w:rFonts w:asciiTheme="minorHAnsi" w:hAnsiTheme="minorHAnsi" w:cstheme="minorHAnsi"/>
          <w:sz w:val="20"/>
          <w:szCs w:val="20"/>
          <w:lang w:val="uk-UA"/>
        </w:rPr>
      </w:pPr>
      <w:r w:rsidRPr="00460F8A">
        <w:rPr>
          <w:rFonts w:asciiTheme="minorHAnsi" w:hAnsiTheme="minorHAnsi" w:cstheme="minorHAnsi"/>
          <w:sz w:val="20"/>
          <w:szCs w:val="20"/>
          <w:lang w:val="uk-UA"/>
        </w:rPr>
        <w:t>6.2.4. Інші права, визначені Договором споживача та Договором на реактив.</w:t>
      </w:r>
    </w:p>
    <w:p w14:paraId="685281BF" w14:textId="49CBECC1" w:rsidR="0089602F" w:rsidRPr="00460F8A" w:rsidRDefault="0089602F" w:rsidP="0089602F">
      <w:pPr>
        <w:spacing w:before="120"/>
        <w:ind w:firstLine="708"/>
        <w:jc w:val="both"/>
        <w:rPr>
          <w:rFonts w:asciiTheme="minorHAnsi" w:hAnsiTheme="minorHAnsi" w:cstheme="minorHAnsi"/>
          <w:sz w:val="20"/>
          <w:szCs w:val="20"/>
          <w:lang w:val="uk-UA"/>
        </w:rPr>
      </w:pPr>
      <w:r w:rsidRPr="00460F8A">
        <w:rPr>
          <w:rFonts w:asciiTheme="minorHAnsi" w:hAnsiTheme="minorHAnsi" w:cstheme="minorHAnsi"/>
          <w:b/>
          <w:sz w:val="20"/>
          <w:szCs w:val="20"/>
          <w:lang w:val="uk-UA"/>
        </w:rPr>
        <w:t>6.3. Оператор системи розподілу</w:t>
      </w:r>
      <w:r w:rsidR="00465507" w:rsidRPr="009173E0">
        <w:rPr>
          <w:rFonts w:asciiTheme="minorHAnsi" w:hAnsiTheme="minorHAnsi" w:cstheme="minorHAnsi"/>
          <w:b/>
          <w:sz w:val="20"/>
          <w:szCs w:val="20"/>
        </w:rPr>
        <w:t xml:space="preserve"> </w:t>
      </w:r>
      <w:r w:rsidRPr="00460F8A">
        <w:rPr>
          <w:rFonts w:asciiTheme="minorHAnsi" w:hAnsiTheme="minorHAnsi" w:cstheme="minorHAnsi"/>
          <w:b/>
          <w:sz w:val="20"/>
          <w:szCs w:val="20"/>
          <w:lang w:val="uk-UA"/>
        </w:rPr>
        <w:t>зобов'язаний</w:t>
      </w:r>
      <w:r w:rsidRPr="00460F8A">
        <w:rPr>
          <w:rFonts w:asciiTheme="minorHAnsi" w:hAnsiTheme="minorHAnsi" w:cstheme="minorHAnsi"/>
          <w:sz w:val="20"/>
          <w:szCs w:val="20"/>
          <w:lang w:val="uk-UA"/>
        </w:rPr>
        <w:t>:</w:t>
      </w:r>
    </w:p>
    <w:p w14:paraId="40487C24" w14:textId="77777777" w:rsidR="0089602F" w:rsidRPr="00460F8A" w:rsidRDefault="0089602F" w:rsidP="0089602F">
      <w:pPr>
        <w:spacing w:before="120"/>
        <w:ind w:firstLine="708"/>
        <w:jc w:val="both"/>
        <w:rPr>
          <w:rFonts w:asciiTheme="minorHAnsi" w:hAnsiTheme="minorHAnsi" w:cstheme="minorHAnsi"/>
          <w:sz w:val="20"/>
          <w:szCs w:val="20"/>
          <w:lang w:val="uk-UA"/>
        </w:rPr>
      </w:pPr>
      <w:r w:rsidRPr="00460F8A">
        <w:rPr>
          <w:rFonts w:asciiTheme="minorHAnsi" w:hAnsiTheme="minorHAnsi" w:cstheme="minorHAnsi"/>
          <w:sz w:val="20"/>
          <w:szCs w:val="20"/>
          <w:lang w:val="uk-UA"/>
        </w:rPr>
        <w:t>6.3.1. Забезпечити надання послуг відповідної якості протягом встановленого цим Договором про закупівлю терміну.</w:t>
      </w:r>
    </w:p>
    <w:p w14:paraId="37CF3F4E" w14:textId="77777777" w:rsidR="0089602F" w:rsidRPr="00460F8A" w:rsidRDefault="0089602F" w:rsidP="0089602F">
      <w:pPr>
        <w:spacing w:before="120"/>
        <w:ind w:firstLine="708"/>
        <w:jc w:val="both"/>
        <w:rPr>
          <w:rFonts w:asciiTheme="minorHAnsi" w:hAnsiTheme="minorHAnsi" w:cstheme="minorHAnsi"/>
          <w:sz w:val="20"/>
          <w:szCs w:val="20"/>
          <w:lang w:val="uk-UA"/>
        </w:rPr>
      </w:pPr>
      <w:r w:rsidRPr="00460F8A">
        <w:rPr>
          <w:rFonts w:asciiTheme="minorHAnsi" w:hAnsiTheme="minorHAnsi" w:cstheme="minorHAnsi"/>
          <w:sz w:val="20"/>
          <w:szCs w:val="20"/>
          <w:lang w:val="uk-UA"/>
        </w:rPr>
        <w:t>6.3.2. Інші обов’язки визначені Договором споживача та Договором на реактив.</w:t>
      </w:r>
    </w:p>
    <w:p w14:paraId="24BC5F17" w14:textId="75023E1C" w:rsidR="0089602F" w:rsidRPr="00460F8A" w:rsidRDefault="0089602F" w:rsidP="0089602F">
      <w:pPr>
        <w:spacing w:before="120"/>
        <w:ind w:firstLine="708"/>
        <w:jc w:val="both"/>
        <w:rPr>
          <w:rFonts w:asciiTheme="minorHAnsi" w:hAnsiTheme="minorHAnsi" w:cstheme="minorHAnsi"/>
          <w:sz w:val="20"/>
          <w:szCs w:val="20"/>
          <w:lang w:val="uk-UA"/>
        </w:rPr>
      </w:pPr>
      <w:r w:rsidRPr="00460F8A">
        <w:rPr>
          <w:rFonts w:asciiTheme="minorHAnsi" w:hAnsiTheme="minorHAnsi" w:cstheme="minorHAnsi"/>
          <w:b/>
          <w:sz w:val="20"/>
          <w:szCs w:val="20"/>
          <w:lang w:val="uk-UA"/>
        </w:rPr>
        <w:t>6.4. Оператор системи розподілу</w:t>
      </w:r>
      <w:r w:rsidR="00465507" w:rsidRPr="00465507">
        <w:rPr>
          <w:rFonts w:asciiTheme="minorHAnsi" w:hAnsiTheme="minorHAnsi" w:cstheme="minorHAnsi"/>
          <w:b/>
          <w:sz w:val="20"/>
          <w:szCs w:val="20"/>
        </w:rPr>
        <w:t xml:space="preserve"> </w:t>
      </w:r>
      <w:r w:rsidRPr="00460F8A">
        <w:rPr>
          <w:rFonts w:asciiTheme="minorHAnsi" w:hAnsiTheme="minorHAnsi" w:cstheme="minorHAnsi"/>
          <w:b/>
          <w:sz w:val="20"/>
          <w:szCs w:val="20"/>
          <w:lang w:val="uk-UA"/>
        </w:rPr>
        <w:t>має право</w:t>
      </w:r>
      <w:r w:rsidRPr="00460F8A">
        <w:rPr>
          <w:rFonts w:asciiTheme="minorHAnsi" w:hAnsiTheme="minorHAnsi" w:cstheme="minorHAnsi"/>
          <w:sz w:val="20"/>
          <w:szCs w:val="20"/>
          <w:lang w:val="uk-UA"/>
        </w:rPr>
        <w:t>:</w:t>
      </w:r>
    </w:p>
    <w:p w14:paraId="6998C155" w14:textId="77777777" w:rsidR="0089602F" w:rsidRPr="00460F8A" w:rsidRDefault="0089602F" w:rsidP="0089602F">
      <w:pPr>
        <w:spacing w:before="120"/>
        <w:ind w:firstLine="708"/>
        <w:jc w:val="both"/>
        <w:rPr>
          <w:rFonts w:asciiTheme="minorHAnsi" w:hAnsiTheme="minorHAnsi" w:cstheme="minorHAnsi"/>
          <w:sz w:val="20"/>
          <w:szCs w:val="20"/>
          <w:lang w:val="uk-UA"/>
        </w:rPr>
      </w:pPr>
      <w:r w:rsidRPr="00460F8A">
        <w:rPr>
          <w:rFonts w:asciiTheme="minorHAnsi" w:hAnsiTheme="minorHAnsi" w:cstheme="minorHAnsi"/>
          <w:sz w:val="20"/>
          <w:szCs w:val="20"/>
          <w:lang w:val="uk-UA"/>
        </w:rPr>
        <w:t>6.4.1. Своєчасно та в повному обсязі отримувати плату за надані послуги.</w:t>
      </w:r>
    </w:p>
    <w:p w14:paraId="243DBAC3" w14:textId="77777777" w:rsidR="0089602F" w:rsidRPr="00460F8A" w:rsidRDefault="0089602F" w:rsidP="0089602F">
      <w:pPr>
        <w:spacing w:before="120"/>
        <w:ind w:firstLine="708"/>
        <w:jc w:val="both"/>
        <w:rPr>
          <w:rFonts w:asciiTheme="minorHAnsi" w:hAnsiTheme="minorHAnsi" w:cstheme="minorHAnsi"/>
          <w:sz w:val="20"/>
          <w:szCs w:val="20"/>
          <w:lang w:val="uk-UA"/>
        </w:rPr>
      </w:pPr>
      <w:r w:rsidRPr="00460F8A">
        <w:rPr>
          <w:rFonts w:asciiTheme="minorHAnsi" w:hAnsiTheme="minorHAnsi" w:cstheme="minorHAnsi"/>
          <w:sz w:val="20"/>
          <w:szCs w:val="20"/>
          <w:lang w:val="uk-UA"/>
        </w:rPr>
        <w:t>6.4.2. Обмежити та/або припинити надання послуг у порядку, передбаченому Договором споживача, Договором на реактив та діючим законодавством України.</w:t>
      </w:r>
    </w:p>
    <w:p w14:paraId="6F329F5B" w14:textId="312A0312" w:rsidR="0089602F" w:rsidRPr="00460F8A" w:rsidRDefault="0089602F" w:rsidP="0089602F">
      <w:pPr>
        <w:spacing w:before="120"/>
        <w:ind w:firstLine="708"/>
        <w:jc w:val="both"/>
        <w:rPr>
          <w:rFonts w:asciiTheme="minorHAnsi" w:hAnsiTheme="minorHAnsi" w:cstheme="minorHAnsi"/>
          <w:sz w:val="20"/>
          <w:szCs w:val="20"/>
          <w:lang w:val="uk-UA"/>
        </w:rPr>
      </w:pPr>
      <w:r w:rsidRPr="00460F8A">
        <w:rPr>
          <w:rFonts w:asciiTheme="minorHAnsi" w:hAnsiTheme="minorHAnsi" w:cstheme="minorHAnsi"/>
          <w:sz w:val="20"/>
          <w:szCs w:val="20"/>
          <w:lang w:val="uk-UA"/>
        </w:rPr>
        <w:t>6.4.3. У разі невиконання зобов'язань Споживачем, Оператор системи розподілу</w:t>
      </w:r>
      <w:r w:rsidR="00465507" w:rsidRPr="00465507">
        <w:rPr>
          <w:rFonts w:asciiTheme="minorHAnsi" w:hAnsiTheme="minorHAnsi" w:cstheme="minorHAnsi"/>
          <w:sz w:val="20"/>
          <w:szCs w:val="20"/>
        </w:rPr>
        <w:t xml:space="preserve"> </w:t>
      </w:r>
      <w:r w:rsidRPr="00460F8A">
        <w:rPr>
          <w:rFonts w:asciiTheme="minorHAnsi" w:hAnsiTheme="minorHAnsi" w:cstheme="minorHAnsi"/>
          <w:sz w:val="20"/>
          <w:szCs w:val="20"/>
          <w:lang w:val="uk-UA"/>
        </w:rPr>
        <w:t>має право достроково  розірвати  цей  Договір про закупівлю,  повідомивши  про  це Споживача</w:t>
      </w:r>
      <w:r w:rsidR="00465507" w:rsidRPr="00465507">
        <w:rPr>
          <w:rFonts w:asciiTheme="minorHAnsi" w:hAnsiTheme="minorHAnsi" w:cstheme="minorHAnsi"/>
          <w:sz w:val="20"/>
          <w:szCs w:val="20"/>
        </w:rPr>
        <w:t xml:space="preserve"> </w:t>
      </w:r>
      <w:r w:rsidRPr="00460F8A">
        <w:rPr>
          <w:rFonts w:asciiTheme="minorHAnsi" w:hAnsiTheme="minorHAnsi" w:cstheme="minorHAnsi"/>
          <w:sz w:val="20"/>
          <w:szCs w:val="20"/>
          <w:lang w:val="uk-UA"/>
        </w:rPr>
        <w:t>у порядку, передбаченому Договором – споживача та/або Договором на реактив та діючим законодавством України.</w:t>
      </w:r>
    </w:p>
    <w:p w14:paraId="04186212" w14:textId="77777777" w:rsidR="0089602F" w:rsidRPr="00460F8A" w:rsidRDefault="0089602F" w:rsidP="0089602F">
      <w:pPr>
        <w:tabs>
          <w:tab w:val="left" w:pos="720"/>
        </w:tabs>
        <w:spacing w:before="120"/>
        <w:ind w:firstLine="708"/>
        <w:jc w:val="both"/>
        <w:rPr>
          <w:rFonts w:asciiTheme="minorHAnsi" w:hAnsiTheme="minorHAnsi" w:cstheme="minorHAnsi"/>
          <w:sz w:val="20"/>
          <w:szCs w:val="20"/>
          <w:lang w:val="uk-UA"/>
        </w:rPr>
      </w:pPr>
      <w:r w:rsidRPr="00460F8A">
        <w:rPr>
          <w:rFonts w:asciiTheme="minorHAnsi" w:hAnsiTheme="minorHAnsi" w:cstheme="minorHAnsi"/>
          <w:sz w:val="20"/>
          <w:szCs w:val="20"/>
          <w:lang w:val="uk-UA"/>
        </w:rPr>
        <w:t xml:space="preserve">6.4.4. Користуватися іншими правами, визначеними Договором споживача та/або Договором на реактив  та діючим законодавством України. </w:t>
      </w:r>
    </w:p>
    <w:p w14:paraId="78922524" w14:textId="77777777" w:rsidR="00692A1C" w:rsidRPr="009173E0" w:rsidRDefault="00692A1C" w:rsidP="008960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center"/>
        <w:rPr>
          <w:rFonts w:asciiTheme="minorHAnsi" w:eastAsia="Courier New" w:hAnsiTheme="minorHAnsi" w:cstheme="minorHAnsi"/>
          <w:b/>
          <w:sz w:val="20"/>
          <w:szCs w:val="20"/>
        </w:rPr>
      </w:pPr>
    </w:p>
    <w:p w14:paraId="3676F154" w14:textId="21774B58" w:rsidR="0089602F" w:rsidRPr="00460F8A" w:rsidRDefault="0089602F" w:rsidP="008960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center"/>
        <w:rPr>
          <w:rFonts w:asciiTheme="minorHAnsi" w:eastAsia="Courier New" w:hAnsiTheme="minorHAnsi" w:cstheme="minorHAnsi"/>
          <w:b/>
          <w:sz w:val="20"/>
          <w:szCs w:val="20"/>
          <w:lang w:val="uk-UA"/>
        </w:rPr>
      </w:pPr>
      <w:r w:rsidRPr="00460F8A">
        <w:rPr>
          <w:rFonts w:asciiTheme="minorHAnsi" w:eastAsia="Courier New" w:hAnsiTheme="minorHAnsi" w:cstheme="minorHAnsi"/>
          <w:b/>
          <w:sz w:val="20"/>
          <w:szCs w:val="20"/>
          <w:lang w:val="uk-UA"/>
        </w:rPr>
        <w:t>7. Відповідальність сторін</w:t>
      </w:r>
    </w:p>
    <w:p w14:paraId="0C15047A" w14:textId="77777777" w:rsidR="0089602F" w:rsidRPr="00460F8A" w:rsidRDefault="0089602F" w:rsidP="0089602F">
      <w:pPr>
        <w:tabs>
          <w:tab w:val="left" w:pos="720"/>
        </w:tabs>
        <w:spacing w:before="120"/>
        <w:ind w:firstLine="708"/>
        <w:jc w:val="both"/>
        <w:rPr>
          <w:rFonts w:asciiTheme="minorHAnsi" w:hAnsiTheme="minorHAnsi" w:cstheme="minorHAnsi"/>
          <w:sz w:val="20"/>
          <w:szCs w:val="20"/>
          <w:lang w:val="uk-UA"/>
        </w:rPr>
      </w:pPr>
      <w:r w:rsidRPr="00460F8A">
        <w:rPr>
          <w:rFonts w:asciiTheme="minorHAnsi" w:hAnsiTheme="minorHAnsi" w:cstheme="minorHAnsi"/>
          <w:sz w:val="20"/>
          <w:szCs w:val="20"/>
          <w:lang w:val="uk-UA"/>
        </w:rPr>
        <w:t>7.1. Види порушень та відповідальності сторін установлені цим Договором про закупівлю та Договором споживача/Договором на реактив.</w:t>
      </w:r>
    </w:p>
    <w:p w14:paraId="1D597172" w14:textId="77777777" w:rsidR="0089602F" w:rsidRPr="00460F8A" w:rsidRDefault="0089602F" w:rsidP="0089602F">
      <w:pPr>
        <w:tabs>
          <w:tab w:val="left" w:pos="720"/>
        </w:tabs>
        <w:spacing w:before="120"/>
        <w:ind w:firstLine="708"/>
        <w:jc w:val="both"/>
        <w:rPr>
          <w:rFonts w:asciiTheme="minorHAnsi" w:hAnsiTheme="minorHAnsi" w:cstheme="minorHAnsi"/>
          <w:sz w:val="20"/>
          <w:szCs w:val="20"/>
          <w:lang w:val="uk-UA"/>
        </w:rPr>
      </w:pPr>
      <w:r w:rsidRPr="00460F8A">
        <w:rPr>
          <w:rFonts w:asciiTheme="minorHAnsi" w:hAnsiTheme="minorHAnsi" w:cstheme="minorHAnsi"/>
          <w:sz w:val="20"/>
          <w:szCs w:val="20"/>
          <w:lang w:val="uk-UA"/>
        </w:rPr>
        <w:t xml:space="preserve">7.2. У разі невиконання або неналежного виконання своїх зобов'язань за цим Договором про закупівлю Сторони несуть відповідальність, передбачену чинним законодавством, цим Договором про закупівлю та Договором споживача/Договором на реактив. </w:t>
      </w:r>
    </w:p>
    <w:p w14:paraId="0B61F3F1" w14:textId="77777777" w:rsidR="0089602F" w:rsidRPr="00460F8A" w:rsidRDefault="0089602F" w:rsidP="0089602F">
      <w:pPr>
        <w:tabs>
          <w:tab w:val="left" w:pos="720"/>
        </w:tabs>
        <w:spacing w:before="120"/>
        <w:ind w:firstLine="708"/>
        <w:jc w:val="both"/>
        <w:rPr>
          <w:rFonts w:asciiTheme="minorHAnsi" w:hAnsiTheme="minorHAnsi" w:cstheme="minorHAnsi"/>
          <w:sz w:val="20"/>
          <w:szCs w:val="20"/>
          <w:lang w:val="uk-UA"/>
        </w:rPr>
      </w:pPr>
      <w:r w:rsidRPr="00460F8A">
        <w:rPr>
          <w:rFonts w:asciiTheme="minorHAnsi" w:hAnsiTheme="minorHAnsi" w:cstheme="minorHAnsi"/>
          <w:sz w:val="20"/>
          <w:szCs w:val="20"/>
          <w:lang w:val="uk-UA"/>
        </w:rPr>
        <w:t xml:space="preserve">7.3. Закінчення строку дії Договору про закупівлю не звільняє Сторони від відповідальності за його порушення, що було під час дії Договору про закупівлю, а в частині проведення розрахунків – до повного виконання Сторонами своїх зобов’язань за Договором про закупівлю.  </w:t>
      </w:r>
    </w:p>
    <w:p w14:paraId="52F4A698" w14:textId="77777777" w:rsidR="00692A1C" w:rsidRPr="009173E0" w:rsidRDefault="00692A1C" w:rsidP="0089602F">
      <w:pPr>
        <w:spacing w:before="120"/>
        <w:jc w:val="center"/>
        <w:rPr>
          <w:rFonts w:asciiTheme="minorHAnsi" w:hAnsiTheme="minorHAnsi" w:cstheme="minorHAnsi"/>
          <w:b/>
          <w:sz w:val="20"/>
          <w:szCs w:val="20"/>
        </w:rPr>
      </w:pPr>
    </w:p>
    <w:p w14:paraId="47D809A4" w14:textId="19A7BC6F" w:rsidR="0089602F" w:rsidRPr="00460F8A" w:rsidRDefault="0089602F" w:rsidP="0089602F">
      <w:pPr>
        <w:spacing w:before="120"/>
        <w:jc w:val="center"/>
        <w:rPr>
          <w:rFonts w:asciiTheme="minorHAnsi" w:hAnsiTheme="minorHAnsi" w:cstheme="minorHAnsi"/>
          <w:b/>
          <w:sz w:val="20"/>
          <w:szCs w:val="20"/>
          <w:lang w:val="uk-UA"/>
        </w:rPr>
      </w:pPr>
      <w:r w:rsidRPr="00460F8A">
        <w:rPr>
          <w:rFonts w:asciiTheme="minorHAnsi" w:hAnsiTheme="minorHAnsi" w:cstheme="minorHAnsi"/>
          <w:b/>
          <w:sz w:val="20"/>
          <w:szCs w:val="20"/>
          <w:lang w:val="uk-UA"/>
        </w:rPr>
        <w:t>8. Обставини непереборної сили</w:t>
      </w:r>
    </w:p>
    <w:p w14:paraId="45F6AF0C" w14:textId="77777777" w:rsidR="0089602F" w:rsidRPr="00460F8A" w:rsidRDefault="0089602F" w:rsidP="0089602F">
      <w:pPr>
        <w:spacing w:before="120"/>
        <w:ind w:firstLine="708"/>
        <w:jc w:val="both"/>
        <w:rPr>
          <w:rFonts w:asciiTheme="minorHAnsi" w:hAnsiTheme="minorHAnsi" w:cstheme="minorHAnsi"/>
          <w:sz w:val="20"/>
          <w:szCs w:val="20"/>
          <w:lang w:val="uk-UA"/>
        </w:rPr>
      </w:pPr>
      <w:r w:rsidRPr="00460F8A">
        <w:rPr>
          <w:rFonts w:asciiTheme="minorHAnsi" w:hAnsiTheme="minorHAnsi" w:cstheme="minorHAnsi"/>
          <w:sz w:val="20"/>
          <w:szCs w:val="20"/>
          <w:lang w:val="uk-UA"/>
        </w:rPr>
        <w:t xml:space="preserve">8.1. Сторони звільняються від відповідальності за невиконання або неналежне виконання зобов'язань за цим Договором про закупівлю у разі виникнення обставин непереборної сили, які не існували під час укладання Договору про закупівлю та виникли поза волею Сторін (аварія, катастрофа, стихійне лихо, епідемія, епізоотія, війна тощо). </w:t>
      </w:r>
    </w:p>
    <w:p w14:paraId="23A62A5D" w14:textId="77777777" w:rsidR="0089602F" w:rsidRPr="00460F8A" w:rsidRDefault="0089602F" w:rsidP="0089602F">
      <w:pPr>
        <w:spacing w:before="120"/>
        <w:ind w:firstLine="708"/>
        <w:jc w:val="both"/>
        <w:rPr>
          <w:rFonts w:asciiTheme="minorHAnsi" w:hAnsiTheme="minorHAnsi" w:cstheme="minorHAnsi"/>
          <w:sz w:val="20"/>
          <w:szCs w:val="20"/>
          <w:lang w:val="uk-UA"/>
        </w:rPr>
      </w:pPr>
      <w:r w:rsidRPr="00460F8A">
        <w:rPr>
          <w:rFonts w:asciiTheme="minorHAnsi" w:hAnsiTheme="minorHAnsi" w:cstheme="minorHAnsi"/>
          <w:sz w:val="20"/>
          <w:szCs w:val="20"/>
          <w:lang w:val="uk-UA"/>
        </w:rPr>
        <w:t>8.2. Сторона, що не може виконувати зобов'язання за цим Договором про закупівлю унаслідок дії обставин непереборної сили, повинна не пізніше ніж протягом п’яти календарних  днів з моменту їх виникнення повідомити про це іншу Сторону через цифрові канали обслуговування або інші інформаційні ресурси</w:t>
      </w:r>
      <w:r w:rsidRPr="00460F8A">
        <w:rPr>
          <w:rStyle w:val="a8"/>
          <w:rFonts w:asciiTheme="minorHAnsi" w:eastAsiaTheme="minorEastAsia" w:hAnsiTheme="minorHAnsi" w:cstheme="minorHAnsi"/>
          <w:sz w:val="20"/>
          <w:szCs w:val="20"/>
          <w:lang w:val="uk-UA"/>
        </w:rPr>
        <w:t>.</w:t>
      </w:r>
      <w:r w:rsidRPr="00460F8A">
        <w:rPr>
          <w:rFonts w:asciiTheme="minorHAnsi" w:hAnsiTheme="minorHAnsi" w:cstheme="minorHAnsi"/>
          <w:sz w:val="20"/>
          <w:szCs w:val="20"/>
          <w:lang w:val="uk-UA"/>
        </w:rPr>
        <w:t xml:space="preserve"> </w:t>
      </w:r>
    </w:p>
    <w:p w14:paraId="38B404CE" w14:textId="77777777" w:rsidR="0089602F" w:rsidRPr="00460F8A" w:rsidRDefault="0089602F" w:rsidP="0089602F">
      <w:pPr>
        <w:spacing w:before="120"/>
        <w:ind w:firstLine="708"/>
        <w:jc w:val="both"/>
        <w:rPr>
          <w:rFonts w:asciiTheme="minorHAnsi" w:hAnsiTheme="minorHAnsi" w:cstheme="minorHAnsi"/>
          <w:sz w:val="20"/>
          <w:szCs w:val="20"/>
          <w:lang w:val="uk-UA"/>
        </w:rPr>
      </w:pPr>
      <w:r w:rsidRPr="00460F8A">
        <w:rPr>
          <w:rFonts w:asciiTheme="minorHAnsi" w:hAnsiTheme="minorHAnsi" w:cstheme="minorHAnsi"/>
          <w:sz w:val="20"/>
          <w:szCs w:val="20"/>
          <w:lang w:val="uk-UA"/>
        </w:rPr>
        <w:t>8.3. Доказом виникнення обставин непереборної сили та строку їх дії є відповідні документи, які видаються відповідним органом, компетентним видавати такі документи. </w:t>
      </w:r>
    </w:p>
    <w:p w14:paraId="6D293690" w14:textId="77777777" w:rsidR="0089602F" w:rsidRPr="00460F8A" w:rsidRDefault="0089602F" w:rsidP="0089602F">
      <w:pPr>
        <w:spacing w:before="120"/>
        <w:ind w:firstLine="708"/>
        <w:jc w:val="both"/>
        <w:rPr>
          <w:rFonts w:asciiTheme="minorHAnsi" w:hAnsiTheme="minorHAnsi" w:cstheme="minorHAnsi"/>
          <w:sz w:val="20"/>
          <w:szCs w:val="20"/>
          <w:lang w:val="uk-UA"/>
        </w:rPr>
      </w:pPr>
      <w:r w:rsidRPr="00460F8A">
        <w:rPr>
          <w:rFonts w:asciiTheme="minorHAnsi" w:hAnsiTheme="minorHAnsi" w:cstheme="minorHAnsi"/>
          <w:sz w:val="20"/>
          <w:szCs w:val="20"/>
          <w:lang w:val="uk-UA"/>
        </w:rPr>
        <w:lastRenderedPageBreak/>
        <w:t xml:space="preserve">8.4. У разі коли строк дії обставин непереборної сили продовжується більше ніж тридцять календарних днів, кожна із Сторін в установленому порядку має право розірвати цей Договір про закупівлю. </w:t>
      </w:r>
    </w:p>
    <w:p w14:paraId="39DE6F27" w14:textId="77777777" w:rsidR="00692A1C" w:rsidRPr="009173E0" w:rsidRDefault="00692A1C" w:rsidP="0089602F">
      <w:pPr>
        <w:spacing w:before="120"/>
        <w:jc w:val="center"/>
        <w:rPr>
          <w:rFonts w:asciiTheme="minorHAnsi" w:hAnsiTheme="minorHAnsi" w:cstheme="minorHAnsi"/>
          <w:b/>
          <w:sz w:val="20"/>
          <w:szCs w:val="20"/>
        </w:rPr>
      </w:pPr>
    </w:p>
    <w:p w14:paraId="611F2972" w14:textId="708F05CD" w:rsidR="0089602F" w:rsidRPr="00460F8A" w:rsidRDefault="0089602F" w:rsidP="0089602F">
      <w:pPr>
        <w:spacing w:before="120"/>
        <w:jc w:val="center"/>
        <w:rPr>
          <w:rFonts w:asciiTheme="minorHAnsi" w:hAnsiTheme="minorHAnsi" w:cstheme="minorHAnsi"/>
          <w:b/>
          <w:sz w:val="20"/>
          <w:szCs w:val="20"/>
          <w:lang w:val="uk-UA"/>
        </w:rPr>
      </w:pPr>
      <w:r w:rsidRPr="00460F8A">
        <w:rPr>
          <w:rFonts w:asciiTheme="minorHAnsi" w:hAnsiTheme="minorHAnsi" w:cstheme="minorHAnsi"/>
          <w:b/>
          <w:sz w:val="20"/>
          <w:szCs w:val="20"/>
          <w:lang w:val="uk-UA"/>
        </w:rPr>
        <w:t>9. Вирішення спорів</w:t>
      </w:r>
    </w:p>
    <w:p w14:paraId="0385F36D" w14:textId="77777777" w:rsidR="0089602F" w:rsidRPr="00460F8A" w:rsidRDefault="0089602F" w:rsidP="0089602F">
      <w:pPr>
        <w:spacing w:before="120"/>
        <w:ind w:firstLine="708"/>
        <w:jc w:val="both"/>
        <w:rPr>
          <w:rFonts w:asciiTheme="minorHAnsi" w:hAnsiTheme="minorHAnsi" w:cstheme="minorHAnsi"/>
          <w:sz w:val="20"/>
          <w:szCs w:val="20"/>
          <w:lang w:val="uk-UA"/>
        </w:rPr>
      </w:pPr>
      <w:r w:rsidRPr="00460F8A">
        <w:rPr>
          <w:rFonts w:asciiTheme="minorHAnsi" w:hAnsiTheme="minorHAnsi" w:cstheme="minorHAnsi"/>
          <w:sz w:val="20"/>
          <w:szCs w:val="20"/>
          <w:lang w:val="uk-UA"/>
        </w:rPr>
        <w:t xml:space="preserve">9.1. У випадку виникнення спорів або розбіжностей Сторони зобов'язуються вирішувати їх шляхом взаємних переговорів та консультацій. </w:t>
      </w:r>
    </w:p>
    <w:p w14:paraId="44D85D7C" w14:textId="77777777" w:rsidR="0089602F" w:rsidRPr="00460F8A" w:rsidRDefault="0089602F" w:rsidP="0089602F">
      <w:pPr>
        <w:spacing w:before="120"/>
        <w:ind w:firstLine="708"/>
        <w:jc w:val="both"/>
        <w:rPr>
          <w:rFonts w:asciiTheme="minorHAnsi" w:hAnsiTheme="minorHAnsi" w:cstheme="minorHAnsi"/>
          <w:sz w:val="20"/>
          <w:szCs w:val="20"/>
          <w:lang w:val="uk-UA"/>
        </w:rPr>
      </w:pPr>
      <w:r w:rsidRPr="00460F8A">
        <w:rPr>
          <w:rFonts w:asciiTheme="minorHAnsi" w:hAnsiTheme="minorHAnsi" w:cstheme="minorHAnsi"/>
          <w:sz w:val="20"/>
          <w:szCs w:val="20"/>
          <w:lang w:val="uk-UA"/>
        </w:rPr>
        <w:t>9.2. У разі недосягнення Сторонами згоди спори (розбіжності) вирішуються у судовому порядку.</w:t>
      </w:r>
    </w:p>
    <w:p w14:paraId="0569CF85" w14:textId="77777777" w:rsidR="00692A1C" w:rsidRPr="00CD3615" w:rsidRDefault="00692A1C" w:rsidP="00CD3615">
      <w:pPr>
        <w:spacing w:before="120" w:line="240" w:lineRule="atLeast"/>
        <w:rPr>
          <w:rFonts w:asciiTheme="minorHAnsi" w:hAnsiTheme="minorHAnsi" w:cstheme="minorHAnsi"/>
          <w:b/>
          <w:sz w:val="20"/>
          <w:szCs w:val="20"/>
          <w:lang w:val="uk-UA"/>
        </w:rPr>
      </w:pPr>
    </w:p>
    <w:p w14:paraId="3B87436D" w14:textId="476B9617" w:rsidR="0089602F" w:rsidRPr="00460F8A" w:rsidRDefault="0089602F" w:rsidP="0089602F">
      <w:pPr>
        <w:spacing w:before="120" w:line="240" w:lineRule="atLeast"/>
        <w:jc w:val="center"/>
        <w:rPr>
          <w:rFonts w:asciiTheme="minorHAnsi" w:hAnsiTheme="minorHAnsi" w:cstheme="minorHAnsi"/>
          <w:b/>
          <w:sz w:val="20"/>
          <w:szCs w:val="20"/>
          <w:lang w:val="uk-UA"/>
        </w:rPr>
      </w:pPr>
      <w:r w:rsidRPr="00460F8A">
        <w:rPr>
          <w:rFonts w:asciiTheme="minorHAnsi" w:hAnsiTheme="minorHAnsi" w:cstheme="minorHAnsi"/>
          <w:b/>
          <w:sz w:val="20"/>
          <w:szCs w:val="20"/>
          <w:lang w:val="uk-UA"/>
        </w:rPr>
        <w:t>10. Строк дії договору</w:t>
      </w:r>
    </w:p>
    <w:p w14:paraId="4F327D38" w14:textId="5AD23600" w:rsidR="0089602F" w:rsidRPr="00460F8A" w:rsidRDefault="0089602F" w:rsidP="0089602F">
      <w:pPr>
        <w:spacing w:before="120"/>
        <w:ind w:firstLine="708"/>
        <w:jc w:val="both"/>
        <w:rPr>
          <w:rFonts w:asciiTheme="minorHAnsi" w:hAnsiTheme="minorHAnsi" w:cstheme="minorHAnsi"/>
          <w:sz w:val="20"/>
          <w:szCs w:val="20"/>
          <w:lang w:val="uk-UA"/>
        </w:rPr>
      </w:pPr>
      <w:r w:rsidRPr="00460F8A">
        <w:rPr>
          <w:rFonts w:asciiTheme="minorHAnsi" w:hAnsiTheme="minorHAnsi" w:cstheme="minorHAnsi"/>
          <w:sz w:val="20"/>
          <w:szCs w:val="20"/>
          <w:lang w:val="uk-UA"/>
        </w:rPr>
        <w:t xml:space="preserve">10.1. Договір про закупівлю набирає чинності з дня його підписання/підписання шляхом накладання </w:t>
      </w:r>
      <w:r w:rsidRPr="00460F8A">
        <w:rPr>
          <w:rFonts w:asciiTheme="minorHAnsi" w:hAnsiTheme="minorHAnsi" w:cstheme="minorHAnsi"/>
          <w:sz w:val="20"/>
          <w:szCs w:val="20"/>
        </w:rPr>
        <w:t>КЕП</w:t>
      </w:r>
      <w:r w:rsidRPr="00460F8A">
        <w:rPr>
          <w:rFonts w:asciiTheme="minorHAnsi" w:hAnsiTheme="minorHAnsi" w:cstheme="minorHAnsi"/>
          <w:sz w:val="20"/>
          <w:szCs w:val="20"/>
          <w:lang w:val="uk-UA"/>
        </w:rPr>
        <w:t xml:space="preserve">, використання яких передбачено Договором про закупівлю (у залежності від форми складання Договору про закупівлю: паперовій чи у формі електронного документу відповідно) уповноваженими представниками Сторін та діє </w:t>
      </w:r>
      <w:r w:rsidR="00CD3615">
        <w:rPr>
          <w:rFonts w:asciiTheme="minorHAnsi" w:hAnsiTheme="minorHAnsi" w:cstheme="minorHAnsi"/>
          <w:sz w:val="20"/>
          <w:szCs w:val="20"/>
          <w:lang w:val="uk-UA"/>
        </w:rPr>
        <w:t xml:space="preserve">                              </w:t>
      </w:r>
      <w:r w:rsidRPr="00460F8A">
        <w:rPr>
          <w:rFonts w:asciiTheme="minorHAnsi" w:hAnsiTheme="minorHAnsi" w:cstheme="minorHAnsi"/>
          <w:sz w:val="20"/>
          <w:szCs w:val="20"/>
          <w:lang w:val="uk-UA"/>
        </w:rPr>
        <w:t xml:space="preserve">до </w:t>
      </w:r>
      <w:r w:rsidRPr="00CD3615">
        <w:rPr>
          <w:rFonts w:asciiTheme="minorHAnsi" w:hAnsiTheme="minorHAnsi" w:cstheme="minorHAnsi"/>
          <w:b/>
          <w:bCs/>
          <w:sz w:val="20"/>
          <w:szCs w:val="20"/>
          <w:lang w:val="uk-UA"/>
        </w:rPr>
        <w:t>«31» грудня 202</w:t>
      </w:r>
      <w:r w:rsidR="00204123" w:rsidRPr="00CD3615">
        <w:rPr>
          <w:rFonts w:asciiTheme="minorHAnsi" w:hAnsiTheme="minorHAnsi" w:cstheme="minorHAnsi"/>
          <w:b/>
          <w:bCs/>
          <w:sz w:val="20"/>
          <w:szCs w:val="20"/>
          <w:lang w:val="uk-UA"/>
        </w:rPr>
        <w:t>6</w:t>
      </w:r>
      <w:r w:rsidRPr="00CD3615">
        <w:rPr>
          <w:rFonts w:asciiTheme="minorHAnsi" w:hAnsiTheme="minorHAnsi" w:cstheme="minorHAnsi"/>
          <w:b/>
          <w:bCs/>
          <w:sz w:val="20"/>
          <w:szCs w:val="20"/>
          <w:lang w:val="uk-UA"/>
        </w:rPr>
        <w:t xml:space="preserve"> р.</w:t>
      </w:r>
      <w:r w:rsidRPr="00460F8A">
        <w:rPr>
          <w:rFonts w:asciiTheme="minorHAnsi" w:hAnsiTheme="minorHAnsi" w:cstheme="minorHAnsi"/>
          <w:sz w:val="20"/>
          <w:szCs w:val="20"/>
        </w:rPr>
        <w:t xml:space="preserve"> </w:t>
      </w:r>
      <w:r w:rsidRPr="00460F8A">
        <w:rPr>
          <w:rFonts w:asciiTheme="minorHAnsi" w:hAnsiTheme="minorHAnsi" w:cstheme="minorHAnsi"/>
          <w:sz w:val="20"/>
          <w:szCs w:val="20"/>
          <w:lang w:val="uk-UA"/>
        </w:rPr>
        <w:t xml:space="preserve">включно, а в частині проведення розрахунків – до повного виконання Сторонами своїх зобов’язань за Договором про закупівлю. При цьому послуги починають надаватись з дати, зазначеної у п.5.1 Договору про закупівлю. </w:t>
      </w:r>
    </w:p>
    <w:p w14:paraId="5EFAB844" w14:textId="77777777" w:rsidR="0089602F" w:rsidRPr="00460F8A" w:rsidRDefault="0089602F" w:rsidP="0089602F">
      <w:pPr>
        <w:spacing w:before="120"/>
        <w:ind w:firstLine="708"/>
        <w:jc w:val="both"/>
        <w:rPr>
          <w:rFonts w:asciiTheme="minorHAnsi" w:hAnsiTheme="minorHAnsi" w:cstheme="minorHAnsi"/>
          <w:sz w:val="20"/>
          <w:szCs w:val="20"/>
          <w:lang w:val="uk-UA"/>
        </w:rPr>
      </w:pPr>
      <w:r w:rsidRPr="00460F8A">
        <w:rPr>
          <w:rFonts w:asciiTheme="minorHAnsi" w:hAnsiTheme="minorHAnsi" w:cstheme="minorHAnsi"/>
          <w:sz w:val="20"/>
          <w:szCs w:val="20"/>
          <w:lang w:val="uk-UA"/>
        </w:rPr>
        <w:t xml:space="preserve">У випадку здійснення процедури закупівлі послуг не з самого початку отримання цих послуг, застосовуються  ч. 3 ст. 631 Цивільного кодексу України, відповідно до якої, умови цього Договору про закупівлю можуть розповсюджуються до правовідносин, які виникли між Сторонами з моменту початку отримання послуг. </w:t>
      </w:r>
    </w:p>
    <w:p w14:paraId="53D6D2D9" w14:textId="77777777" w:rsidR="0089602F" w:rsidRPr="00460F8A" w:rsidRDefault="0089602F" w:rsidP="0089602F">
      <w:pPr>
        <w:spacing w:before="120"/>
        <w:ind w:firstLine="708"/>
        <w:jc w:val="both"/>
        <w:rPr>
          <w:rFonts w:asciiTheme="minorHAnsi" w:hAnsiTheme="minorHAnsi" w:cstheme="minorHAnsi"/>
          <w:sz w:val="20"/>
          <w:szCs w:val="20"/>
          <w:lang w:val="uk-UA"/>
        </w:rPr>
      </w:pPr>
      <w:r w:rsidRPr="00460F8A">
        <w:rPr>
          <w:rFonts w:asciiTheme="minorHAnsi" w:hAnsiTheme="minorHAnsi" w:cstheme="minorHAnsi"/>
          <w:sz w:val="20"/>
          <w:szCs w:val="20"/>
          <w:lang w:val="uk-UA"/>
        </w:rPr>
        <w:t>10.2. Датою укладання Договору про закупівлю є дата його підписання/підписання шляхом накладання КЕП, використання яких передбачено Договором про закупівлю (у залежності від форми складання Договору про закупівлю: паперовій чи у формі електронного документу відповідно) уповноваженим представником Сторони, який останнім підписав Договір про закупівлю. У разі укладання Договору про закупівлю у формі електронного документу, останній є оригіналом електронного документу після його підписання Сторонами у порядку, визначеному Договором про закупівлю.</w:t>
      </w:r>
    </w:p>
    <w:p w14:paraId="7363A5BF" w14:textId="5A8D4DE7" w:rsidR="0089602F" w:rsidRPr="00460F8A" w:rsidRDefault="0089602F" w:rsidP="0089602F">
      <w:pPr>
        <w:spacing w:before="120"/>
        <w:ind w:firstLine="708"/>
        <w:jc w:val="both"/>
        <w:rPr>
          <w:rFonts w:asciiTheme="minorHAnsi" w:hAnsiTheme="minorHAnsi" w:cstheme="minorHAnsi"/>
          <w:sz w:val="20"/>
          <w:szCs w:val="20"/>
          <w:lang w:val="uk-UA"/>
        </w:rPr>
      </w:pPr>
      <w:r w:rsidRPr="00460F8A">
        <w:rPr>
          <w:rFonts w:asciiTheme="minorHAnsi" w:hAnsiTheme="minorHAnsi" w:cstheme="minorHAnsi"/>
          <w:sz w:val="20"/>
          <w:szCs w:val="20"/>
          <w:lang w:val="uk-UA"/>
        </w:rPr>
        <w:t xml:space="preserve">10.3. Цей Договір про закупівлю укладається і підписується у двох ідентичних примірниках, що мають однакову юридичну силу, по одному для кожної із Сторін. У разі створення Договору про закупівлю </w:t>
      </w:r>
      <w:r w:rsidRPr="00460F8A">
        <w:rPr>
          <w:rFonts w:asciiTheme="minorHAnsi" w:hAnsiTheme="minorHAnsi" w:cstheme="minorHAnsi"/>
          <w:bCs/>
          <w:iCs/>
          <w:sz w:val="20"/>
          <w:szCs w:val="20"/>
          <w:lang w:val="uk-UA"/>
        </w:rPr>
        <w:t xml:space="preserve">у вигляді електронного документу, </w:t>
      </w:r>
      <w:r w:rsidRPr="00460F8A">
        <w:rPr>
          <w:rFonts w:asciiTheme="minorHAnsi" w:hAnsiTheme="minorHAnsi" w:cstheme="minorHAnsi"/>
          <w:sz w:val="20"/>
          <w:szCs w:val="20"/>
          <w:lang w:val="uk-UA"/>
        </w:rPr>
        <w:t>Оператор системи розподілу</w:t>
      </w:r>
      <w:r w:rsidRPr="003570B4">
        <w:rPr>
          <w:rFonts w:asciiTheme="minorHAnsi" w:hAnsiTheme="minorHAnsi" w:cstheme="minorHAnsi"/>
          <w:sz w:val="20"/>
          <w:szCs w:val="20"/>
          <w:lang w:val="uk-UA"/>
        </w:rPr>
        <w:t xml:space="preserve"> </w:t>
      </w:r>
      <w:r w:rsidRPr="00460F8A">
        <w:rPr>
          <w:rFonts w:asciiTheme="minorHAnsi" w:hAnsiTheme="minorHAnsi" w:cstheme="minorHAnsi"/>
          <w:sz w:val="20"/>
          <w:szCs w:val="20"/>
          <w:lang w:val="uk-UA"/>
        </w:rPr>
        <w:t>та Споживач</w:t>
      </w:r>
      <w:r w:rsidR="00465507" w:rsidRPr="00465507">
        <w:rPr>
          <w:rFonts w:asciiTheme="minorHAnsi" w:hAnsiTheme="minorHAnsi" w:cstheme="minorHAnsi"/>
          <w:sz w:val="20"/>
          <w:szCs w:val="20"/>
        </w:rPr>
        <w:t xml:space="preserve"> </w:t>
      </w:r>
      <w:r w:rsidRPr="00460F8A">
        <w:rPr>
          <w:rFonts w:asciiTheme="minorHAnsi" w:hAnsiTheme="minorHAnsi" w:cstheme="minorHAnsi"/>
          <w:sz w:val="20"/>
          <w:szCs w:val="20"/>
          <w:lang w:val="uk-UA"/>
        </w:rPr>
        <w:t>має право  підписувати його за допомогою КЕП.</w:t>
      </w:r>
    </w:p>
    <w:p w14:paraId="1B00965F" w14:textId="77777777" w:rsidR="00692A1C" w:rsidRPr="009173E0" w:rsidRDefault="00692A1C" w:rsidP="0089602F">
      <w:pPr>
        <w:spacing w:before="120"/>
        <w:ind w:firstLine="708"/>
        <w:jc w:val="center"/>
        <w:rPr>
          <w:rFonts w:asciiTheme="minorHAnsi" w:hAnsiTheme="minorHAnsi" w:cstheme="minorHAnsi"/>
          <w:b/>
          <w:sz w:val="20"/>
          <w:szCs w:val="20"/>
          <w:lang w:val="uk-UA"/>
        </w:rPr>
      </w:pPr>
    </w:p>
    <w:p w14:paraId="50DA8533" w14:textId="474AC8A7" w:rsidR="0089602F" w:rsidRPr="00460F8A" w:rsidRDefault="0089602F" w:rsidP="0089602F">
      <w:pPr>
        <w:spacing w:before="120"/>
        <w:ind w:firstLine="708"/>
        <w:jc w:val="center"/>
        <w:rPr>
          <w:rFonts w:asciiTheme="minorHAnsi" w:hAnsiTheme="minorHAnsi" w:cstheme="minorHAnsi"/>
          <w:b/>
          <w:sz w:val="20"/>
          <w:szCs w:val="20"/>
          <w:lang w:val="uk-UA"/>
        </w:rPr>
      </w:pPr>
      <w:r w:rsidRPr="00460F8A">
        <w:rPr>
          <w:rFonts w:asciiTheme="minorHAnsi" w:hAnsiTheme="minorHAnsi" w:cstheme="minorHAnsi"/>
          <w:b/>
          <w:sz w:val="20"/>
          <w:szCs w:val="20"/>
          <w:lang w:val="uk-UA"/>
        </w:rPr>
        <w:t>11. Інші умови</w:t>
      </w:r>
    </w:p>
    <w:p w14:paraId="53930D8C" w14:textId="53308EC9" w:rsidR="00460F8A" w:rsidRPr="00465507" w:rsidRDefault="00383A60" w:rsidP="00460F8A">
      <w:pPr>
        <w:spacing w:before="120"/>
        <w:ind w:firstLine="708"/>
        <w:jc w:val="both"/>
        <w:rPr>
          <w:rFonts w:asciiTheme="minorHAnsi" w:hAnsiTheme="minorHAnsi" w:cstheme="minorHAnsi"/>
          <w:bCs/>
          <w:sz w:val="20"/>
          <w:szCs w:val="20"/>
          <w:lang w:val="uk-UA"/>
        </w:rPr>
      </w:pPr>
      <w:r w:rsidRPr="009173E0">
        <w:rPr>
          <w:rFonts w:asciiTheme="minorHAnsi" w:hAnsiTheme="minorHAnsi" w:cstheme="minorHAnsi"/>
          <w:bCs/>
          <w:sz w:val="20"/>
          <w:szCs w:val="20"/>
          <w:lang w:val="uk-UA"/>
        </w:rPr>
        <w:t xml:space="preserve">11.1. </w:t>
      </w:r>
      <w:r w:rsidR="00460F8A" w:rsidRPr="00465507">
        <w:rPr>
          <w:rFonts w:asciiTheme="minorHAnsi" w:hAnsiTheme="minorHAnsi" w:cstheme="minorHAnsi"/>
          <w:bCs/>
          <w:sz w:val="20"/>
          <w:szCs w:val="20"/>
          <w:lang w:val="uk-UA"/>
        </w:rPr>
        <w:t>Договір про закупівлю укладається відповідно до постанови Кабінету Міністрів України №1178 від 12 жовтня 2022 р.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(зі змінами) (далі – Особливості), у такому випадку істотні умови Договору про закупівлю, укладеного відповідно до пункту 13 (а саме: підпункту 5 пункту 13) Особливостей, не можуть змінюватися після його підписання до виконання зобов’язань сторонами в повному обсязі, крім випадків передбачених   п. 19 Особливостей, а саме:</w:t>
      </w:r>
    </w:p>
    <w:p w14:paraId="4B7B865B" w14:textId="77777777" w:rsidR="00460F8A" w:rsidRPr="00465507" w:rsidRDefault="00460F8A" w:rsidP="00460F8A">
      <w:pPr>
        <w:spacing w:before="120"/>
        <w:ind w:firstLine="709"/>
        <w:jc w:val="both"/>
        <w:rPr>
          <w:rFonts w:asciiTheme="minorHAnsi" w:hAnsiTheme="minorHAnsi" w:cstheme="minorHAnsi"/>
          <w:bCs/>
          <w:sz w:val="20"/>
          <w:szCs w:val="20"/>
          <w:lang w:val="uk-UA"/>
        </w:rPr>
      </w:pPr>
      <w:r w:rsidRPr="00465507">
        <w:rPr>
          <w:rFonts w:asciiTheme="minorHAnsi" w:hAnsiTheme="minorHAnsi" w:cstheme="minorHAnsi"/>
          <w:bCs/>
          <w:sz w:val="20"/>
          <w:szCs w:val="20"/>
          <w:lang w:val="uk-UA"/>
        </w:rPr>
        <w:t>1) зменшення обсягів закупівлі, зокрема з урахуванням фактичного обсягу видатків замовника;</w:t>
      </w:r>
    </w:p>
    <w:p w14:paraId="5CDE2A5F" w14:textId="77777777" w:rsidR="00460F8A" w:rsidRPr="00465507" w:rsidRDefault="00460F8A" w:rsidP="00460F8A">
      <w:pPr>
        <w:spacing w:before="120"/>
        <w:ind w:firstLine="709"/>
        <w:jc w:val="both"/>
        <w:rPr>
          <w:rFonts w:asciiTheme="minorHAnsi" w:hAnsiTheme="minorHAnsi" w:cstheme="minorHAnsi"/>
          <w:bCs/>
          <w:sz w:val="20"/>
          <w:szCs w:val="20"/>
          <w:lang w:val="uk-UA"/>
        </w:rPr>
      </w:pPr>
      <w:bookmarkStart w:id="5" w:name="n511"/>
      <w:bookmarkEnd w:id="5"/>
      <w:r w:rsidRPr="00465507">
        <w:rPr>
          <w:rFonts w:asciiTheme="minorHAnsi" w:hAnsiTheme="minorHAnsi" w:cstheme="minorHAnsi"/>
          <w:bCs/>
          <w:sz w:val="20"/>
          <w:szCs w:val="20"/>
          <w:lang w:val="uk-UA"/>
        </w:rPr>
        <w:t xml:space="preserve">2) узгодженого сторонами збільшення ціни за одиницю товару не більше ніж на 10 відсотків пропорційно коливанню ціни такого товару на ринку, що відбулося з дня укладення договору про закупівлю (у разі збільшення ціни за одиницю товару за цим підпунктом вперше) або з дня останнього внесення змін до договору про закупівлю в частині зміни ціни (у разі збільшення ціни за одиницю товару за цим підпунктом вдруге і далі), за умови документального підтвердження такого коливання. Такі зміни до договору про закупівлю можуть бути внесені не раніше 90 днів з дня підписання договору про закупівлю або внесення до нього змін щодо збільшення ціни за одиницю товару за умови, що такі зміни не призведуть до збільшення суми, визначеної в договорі про закупівлю. Обмеження стосовно строків внесення змін до договору про закупівлю щодо збільшення ціни за одиницю товару не застосовується у разі зміни умов </w:t>
      </w:r>
      <w:r w:rsidRPr="00465507">
        <w:rPr>
          <w:rFonts w:asciiTheme="minorHAnsi" w:hAnsiTheme="minorHAnsi" w:cstheme="minorHAnsi"/>
          <w:bCs/>
          <w:sz w:val="20"/>
          <w:szCs w:val="20"/>
          <w:lang w:val="uk-UA"/>
        </w:rPr>
        <w:lastRenderedPageBreak/>
        <w:t>договору про закупівлю бензину та дизельного пального, природного газу та електричної енергії. Обмеження щодо збільшення ціни за одиницю товару не більше ніж на 10 відсотків застосовується щодо кожного окремого випадку збільшення ціни за одиницю товару (без обмеження кількості змін). Змінена ціна за одиницю товару не повинна перевищувати 50 відсотків ціни за одиницю товару, що передбачена в початковому договорі про закупівлю;</w:t>
      </w:r>
    </w:p>
    <w:p w14:paraId="520C6C22" w14:textId="77777777" w:rsidR="00460F8A" w:rsidRPr="00465507" w:rsidRDefault="00460F8A" w:rsidP="00460F8A">
      <w:pPr>
        <w:spacing w:before="120"/>
        <w:ind w:firstLine="709"/>
        <w:jc w:val="both"/>
        <w:rPr>
          <w:rFonts w:asciiTheme="minorHAnsi" w:hAnsiTheme="minorHAnsi" w:cstheme="minorHAnsi"/>
          <w:bCs/>
          <w:sz w:val="20"/>
          <w:szCs w:val="20"/>
          <w:lang w:val="uk-UA"/>
        </w:rPr>
      </w:pPr>
      <w:r w:rsidRPr="00465507">
        <w:rPr>
          <w:rFonts w:asciiTheme="minorHAnsi" w:hAnsiTheme="minorHAnsi" w:cstheme="minorHAnsi"/>
          <w:bCs/>
          <w:sz w:val="20"/>
          <w:szCs w:val="20"/>
          <w:lang w:val="uk-UA"/>
        </w:rPr>
        <w:t>3) покращення якості предмета закупівлі за умови, що таке покращення не призведе до збільшення суми, визначеної в договорі про закупівлю;</w:t>
      </w:r>
    </w:p>
    <w:p w14:paraId="419D243A" w14:textId="77777777" w:rsidR="00460F8A" w:rsidRPr="00465507" w:rsidRDefault="00460F8A" w:rsidP="00460F8A">
      <w:pPr>
        <w:spacing w:before="120"/>
        <w:ind w:firstLine="709"/>
        <w:jc w:val="both"/>
        <w:rPr>
          <w:rFonts w:asciiTheme="minorHAnsi" w:hAnsiTheme="minorHAnsi" w:cstheme="minorHAnsi"/>
          <w:bCs/>
          <w:sz w:val="20"/>
          <w:szCs w:val="20"/>
          <w:lang w:val="uk-UA"/>
        </w:rPr>
      </w:pPr>
      <w:bookmarkStart w:id="6" w:name="n512"/>
      <w:bookmarkEnd w:id="6"/>
      <w:r w:rsidRPr="00465507">
        <w:rPr>
          <w:rFonts w:asciiTheme="minorHAnsi" w:hAnsiTheme="minorHAnsi" w:cstheme="minorHAnsi"/>
          <w:bCs/>
          <w:sz w:val="20"/>
          <w:szCs w:val="20"/>
          <w:lang w:val="uk-UA"/>
        </w:rPr>
        <w:t>4) продовження строку дії договору про закупівлю та/або строку виконання зобов’язань щодо передачі товару, виконання робіт, надання послуг у разі виникнення документально підтверджених об’єктивних обставин, що спричинили таке продовження, у тому числі обставин непереборної сили, затримки фінансування витрат замовника, за умови, що такі зміни не призведуть до збільшення суми, визначеної в договорі про закупівлю;</w:t>
      </w:r>
    </w:p>
    <w:p w14:paraId="448390AC" w14:textId="77777777" w:rsidR="00460F8A" w:rsidRPr="00465507" w:rsidRDefault="00460F8A" w:rsidP="00460F8A">
      <w:pPr>
        <w:spacing w:before="120"/>
        <w:ind w:firstLine="709"/>
        <w:jc w:val="both"/>
        <w:rPr>
          <w:rFonts w:asciiTheme="minorHAnsi" w:hAnsiTheme="minorHAnsi" w:cstheme="minorHAnsi"/>
          <w:bCs/>
          <w:sz w:val="20"/>
          <w:szCs w:val="20"/>
          <w:lang w:val="uk-UA"/>
        </w:rPr>
      </w:pPr>
      <w:bookmarkStart w:id="7" w:name="n513"/>
      <w:bookmarkEnd w:id="7"/>
      <w:r w:rsidRPr="00465507">
        <w:rPr>
          <w:rFonts w:asciiTheme="minorHAnsi" w:hAnsiTheme="minorHAnsi" w:cstheme="minorHAnsi"/>
          <w:bCs/>
          <w:sz w:val="20"/>
          <w:szCs w:val="20"/>
          <w:lang w:val="uk-UA"/>
        </w:rPr>
        <w:t>5) погодження зміни ціни в договорі про закупівлю в бік зменшення (без зміни кількості (обсягу) та якості товарів, робіт і послуг), у тому числі у разі коливання ціни товару на ринку;</w:t>
      </w:r>
    </w:p>
    <w:p w14:paraId="0651FAE4" w14:textId="77777777" w:rsidR="00460F8A" w:rsidRPr="00465507" w:rsidRDefault="00460F8A" w:rsidP="00460F8A">
      <w:pPr>
        <w:spacing w:before="120"/>
        <w:ind w:firstLine="709"/>
        <w:jc w:val="both"/>
        <w:rPr>
          <w:rFonts w:asciiTheme="minorHAnsi" w:hAnsiTheme="minorHAnsi" w:cstheme="minorHAnsi"/>
          <w:bCs/>
          <w:sz w:val="20"/>
          <w:szCs w:val="20"/>
          <w:lang w:val="uk-UA"/>
        </w:rPr>
      </w:pPr>
      <w:bookmarkStart w:id="8" w:name="n514"/>
      <w:bookmarkEnd w:id="8"/>
      <w:r w:rsidRPr="00465507">
        <w:rPr>
          <w:rFonts w:asciiTheme="minorHAnsi" w:hAnsiTheme="minorHAnsi" w:cstheme="minorHAnsi"/>
          <w:bCs/>
          <w:sz w:val="20"/>
          <w:szCs w:val="20"/>
          <w:lang w:val="uk-UA"/>
        </w:rPr>
        <w:t>6) зміни ціни в договорі про закупівлю у зв’язку з зміною ставок податків і зборів та/або зміною умов щодо надання пільг з оподаткування - пропорційно до зміни таких ставок та/або пільг з оподаткування, а також у зв’язку із зміною системи оподаткування пропорційно до зміни податкового навантаження внаслідок зміни системи оподаткування;</w:t>
      </w:r>
    </w:p>
    <w:p w14:paraId="1212BF98" w14:textId="77777777" w:rsidR="00460F8A" w:rsidRPr="00465507" w:rsidRDefault="00460F8A" w:rsidP="00460F8A">
      <w:pPr>
        <w:spacing w:before="120"/>
        <w:ind w:firstLine="709"/>
        <w:jc w:val="both"/>
        <w:rPr>
          <w:rFonts w:asciiTheme="minorHAnsi" w:hAnsiTheme="minorHAnsi" w:cstheme="minorHAnsi"/>
          <w:bCs/>
          <w:sz w:val="20"/>
          <w:szCs w:val="20"/>
          <w:lang w:val="uk-UA"/>
        </w:rPr>
      </w:pPr>
      <w:bookmarkStart w:id="9" w:name="n515"/>
      <w:bookmarkEnd w:id="9"/>
      <w:r w:rsidRPr="00465507">
        <w:rPr>
          <w:rFonts w:asciiTheme="minorHAnsi" w:hAnsiTheme="minorHAnsi" w:cstheme="minorHAnsi"/>
          <w:bCs/>
          <w:sz w:val="20"/>
          <w:szCs w:val="20"/>
          <w:lang w:val="uk-UA"/>
        </w:rPr>
        <w:t>7) зміни встановленого згідно із законодавством органами державної статистики індексу споживчих цін, зміни курсу іноземної валюти, зміни біржових котирувань або показників Platts, ARGUS, регульованих цін (тарифів), нормативів, середньозважених цін на електроенергію на ринку “на добу наперед”, що застосовуються в договорі про закупівлю, у разі встановлення в договорі про закупівлю порядку зміни ціни;</w:t>
      </w:r>
    </w:p>
    <w:p w14:paraId="744CD79F" w14:textId="77777777" w:rsidR="00460F8A" w:rsidRPr="00465507" w:rsidRDefault="00460F8A" w:rsidP="00460F8A">
      <w:pPr>
        <w:spacing w:before="120"/>
        <w:ind w:firstLine="709"/>
        <w:jc w:val="both"/>
        <w:rPr>
          <w:rFonts w:asciiTheme="minorHAnsi" w:hAnsiTheme="minorHAnsi" w:cstheme="minorHAnsi"/>
          <w:bCs/>
          <w:sz w:val="20"/>
          <w:szCs w:val="20"/>
          <w:lang w:val="uk-UA"/>
        </w:rPr>
      </w:pPr>
      <w:bookmarkStart w:id="10" w:name="n516"/>
      <w:bookmarkEnd w:id="10"/>
      <w:r w:rsidRPr="00465507">
        <w:rPr>
          <w:rFonts w:asciiTheme="minorHAnsi" w:hAnsiTheme="minorHAnsi" w:cstheme="minorHAnsi"/>
          <w:bCs/>
          <w:sz w:val="20"/>
          <w:szCs w:val="20"/>
          <w:lang w:val="uk-UA"/>
        </w:rPr>
        <w:t>8) зміни умов у зв’язку із застосуванням положень частини шостої статті 41 Закону;</w:t>
      </w:r>
    </w:p>
    <w:p w14:paraId="42F8F1D0" w14:textId="77777777" w:rsidR="00460F8A" w:rsidRPr="00460F8A" w:rsidRDefault="00460F8A" w:rsidP="00460F8A">
      <w:pPr>
        <w:spacing w:before="120"/>
        <w:ind w:firstLine="709"/>
        <w:jc w:val="both"/>
        <w:rPr>
          <w:rFonts w:asciiTheme="minorHAnsi" w:hAnsiTheme="minorHAnsi" w:cstheme="minorHAnsi"/>
          <w:bCs/>
          <w:sz w:val="20"/>
          <w:szCs w:val="20"/>
          <w:lang w:val="uk-UA"/>
        </w:rPr>
      </w:pPr>
      <w:bookmarkStart w:id="11" w:name="n517"/>
      <w:bookmarkEnd w:id="11"/>
      <w:r w:rsidRPr="00465507">
        <w:rPr>
          <w:rFonts w:asciiTheme="minorHAnsi" w:hAnsiTheme="minorHAnsi" w:cstheme="minorHAnsi"/>
          <w:bCs/>
          <w:sz w:val="20"/>
          <w:szCs w:val="20"/>
          <w:lang w:val="uk-UA"/>
        </w:rPr>
        <w:t>9) зменшення обсягів закупівлі та/або ціни згідно з договорами про закупівлю робіт з будівництва об’єктів нерухомого майна відповідно до постанови Кабінету Міністрів України від 25 квітня 2023 р. № 382 “Про реалізацію експериментального проекту щодо відновлення населених пунктів, які постраждали внаслідок збройної агресії Російської Федерації” (Офіційний вісник України, 2023 р., № 46, ст. 2466), якщо розроблення проектної документації покладено на підрядника, після проведення експертизи та затвердження проектної документації в установленому законодавством порядку.</w:t>
      </w:r>
    </w:p>
    <w:p w14:paraId="75668EF5" w14:textId="3B939FF9" w:rsidR="0089602F" w:rsidRPr="00460F8A" w:rsidRDefault="0089602F" w:rsidP="008E6604">
      <w:pPr>
        <w:spacing w:before="120"/>
        <w:ind w:firstLine="709"/>
        <w:jc w:val="both"/>
        <w:rPr>
          <w:rFonts w:asciiTheme="minorHAnsi" w:hAnsiTheme="minorHAnsi" w:cstheme="minorHAnsi"/>
          <w:sz w:val="20"/>
          <w:szCs w:val="20"/>
          <w:lang w:val="uk-UA"/>
        </w:rPr>
      </w:pPr>
      <w:r w:rsidRPr="00460F8A">
        <w:rPr>
          <w:rFonts w:asciiTheme="minorHAnsi" w:hAnsiTheme="minorHAnsi" w:cstheme="minorHAnsi"/>
          <w:sz w:val="20"/>
          <w:szCs w:val="20"/>
          <w:lang w:val="uk-UA"/>
        </w:rPr>
        <w:t>11.</w:t>
      </w:r>
      <w:r w:rsidR="00460F8A" w:rsidRPr="00926DE6">
        <w:rPr>
          <w:rFonts w:asciiTheme="minorHAnsi" w:hAnsiTheme="minorHAnsi" w:cstheme="minorHAnsi"/>
          <w:sz w:val="20"/>
          <w:szCs w:val="20"/>
        </w:rPr>
        <w:t>2</w:t>
      </w:r>
      <w:r w:rsidRPr="00460F8A">
        <w:rPr>
          <w:rFonts w:asciiTheme="minorHAnsi" w:hAnsiTheme="minorHAnsi" w:cstheme="minorHAnsi"/>
          <w:sz w:val="20"/>
          <w:szCs w:val="20"/>
          <w:lang w:val="uk-UA"/>
        </w:rPr>
        <w:t xml:space="preserve">. Інші умови надання послуг, не передбачені цим Договором про закупівлю, регулюються між Сторонами чинним законодавством України, Правилами роздрібного ринку електричної енергії, Договором споживача про надання послуг з розподілу електричної енергії, </w:t>
      </w:r>
      <w:r w:rsidRPr="00460F8A">
        <w:rPr>
          <w:rFonts w:asciiTheme="minorHAnsi" w:eastAsia="Calibri" w:hAnsiTheme="minorHAnsi" w:cstheme="minorHAnsi"/>
          <w:sz w:val="20"/>
          <w:szCs w:val="20"/>
          <w:lang w:val="uk-UA" w:eastAsia="en-US"/>
        </w:rPr>
        <w:t xml:space="preserve">Договором </w:t>
      </w:r>
      <w:r w:rsidRPr="00460F8A">
        <w:rPr>
          <w:rFonts w:asciiTheme="minorHAnsi" w:hAnsiTheme="minorHAnsi" w:cstheme="minorHAnsi"/>
          <w:sz w:val="20"/>
          <w:szCs w:val="20"/>
          <w:lang w:val="uk-UA"/>
        </w:rPr>
        <w:t>про надання послуг із забезпечення перетікань реактивної електричної енергії.</w:t>
      </w:r>
    </w:p>
    <w:p w14:paraId="7A873620" w14:textId="50432C07" w:rsidR="0089602F" w:rsidRPr="00460F8A" w:rsidRDefault="0089602F" w:rsidP="0089602F">
      <w:pPr>
        <w:spacing w:before="120"/>
        <w:ind w:firstLine="708"/>
        <w:jc w:val="both"/>
        <w:rPr>
          <w:rFonts w:asciiTheme="minorHAnsi" w:hAnsiTheme="minorHAnsi" w:cstheme="minorHAnsi"/>
          <w:sz w:val="20"/>
          <w:szCs w:val="20"/>
          <w:lang w:val="uk-UA"/>
        </w:rPr>
      </w:pPr>
      <w:r w:rsidRPr="00460F8A">
        <w:rPr>
          <w:rFonts w:asciiTheme="minorHAnsi" w:hAnsiTheme="minorHAnsi" w:cstheme="minorHAnsi"/>
          <w:sz w:val="20"/>
          <w:szCs w:val="20"/>
          <w:lang w:val="uk-UA"/>
        </w:rPr>
        <w:t>11.</w:t>
      </w:r>
      <w:r w:rsidR="00460F8A" w:rsidRPr="00926DE6">
        <w:rPr>
          <w:rFonts w:asciiTheme="minorHAnsi" w:hAnsiTheme="minorHAnsi" w:cstheme="minorHAnsi"/>
          <w:sz w:val="20"/>
          <w:szCs w:val="20"/>
          <w:lang w:val="uk-UA"/>
        </w:rPr>
        <w:t>3</w:t>
      </w:r>
      <w:r w:rsidRPr="00460F8A">
        <w:rPr>
          <w:rFonts w:asciiTheme="minorHAnsi" w:hAnsiTheme="minorHAnsi" w:cstheme="minorHAnsi"/>
          <w:sz w:val="20"/>
          <w:szCs w:val="20"/>
          <w:lang w:val="uk-UA"/>
        </w:rPr>
        <w:t xml:space="preserve">. В разі закінчення строку дії даного Договору про закупівлю, надання послуг здійснюється на підставі публічного договору споживача про надання послуг з розподілу електричної енергії та його невід’ємного додатку - </w:t>
      </w:r>
      <w:r w:rsidRPr="00460F8A">
        <w:rPr>
          <w:rFonts w:asciiTheme="minorHAnsi" w:eastAsia="Calibri" w:hAnsiTheme="minorHAnsi" w:cstheme="minorHAnsi"/>
          <w:sz w:val="20"/>
          <w:szCs w:val="20"/>
          <w:lang w:val="uk-UA" w:eastAsia="en-US"/>
        </w:rPr>
        <w:t>договору про надання послуг із забезпечення перетікання реактивної електричної енергії.</w:t>
      </w:r>
      <w:r w:rsidRPr="00460F8A">
        <w:rPr>
          <w:rFonts w:asciiTheme="minorHAnsi" w:hAnsiTheme="minorHAnsi" w:cstheme="minorHAnsi"/>
          <w:sz w:val="20"/>
          <w:szCs w:val="20"/>
          <w:lang w:val="uk-UA"/>
        </w:rPr>
        <w:t xml:space="preserve"> </w:t>
      </w:r>
    </w:p>
    <w:p w14:paraId="303463D6" w14:textId="6DC52F72" w:rsidR="0089602F" w:rsidRPr="00460F8A" w:rsidRDefault="0089602F" w:rsidP="0089602F">
      <w:pPr>
        <w:spacing w:before="120"/>
        <w:ind w:firstLine="284"/>
        <w:jc w:val="both"/>
        <w:rPr>
          <w:rFonts w:asciiTheme="minorHAnsi" w:hAnsiTheme="minorHAnsi" w:cstheme="minorHAnsi"/>
          <w:sz w:val="20"/>
          <w:szCs w:val="20"/>
          <w:lang w:val="uk-UA"/>
        </w:rPr>
      </w:pPr>
      <w:r w:rsidRPr="00460F8A">
        <w:rPr>
          <w:rFonts w:asciiTheme="minorHAnsi" w:hAnsiTheme="minorHAnsi" w:cstheme="minorHAnsi"/>
          <w:sz w:val="20"/>
          <w:szCs w:val="20"/>
          <w:lang w:val="uk-UA"/>
        </w:rPr>
        <w:tab/>
        <w:t>11.</w:t>
      </w:r>
      <w:r w:rsidR="00460F8A" w:rsidRPr="00926DE6">
        <w:rPr>
          <w:rFonts w:asciiTheme="minorHAnsi" w:hAnsiTheme="minorHAnsi" w:cstheme="minorHAnsi"/>
          <w:sz w:val="20"/>
          <w:szCs w:val="20"/>
        </w:rPr>
        <w:t>4</w:t>
      </w:r>
      <w:r w:rsidRPr="00460F8A">
        <w:rPr>
          <w:rFonts w:asciiTheme="minorHAnsi" w:hAnsiTheme="minorHAnsi" w:cstheme="minorHAnsi"/>
          <w:sz w:val="20"/>
          <w:szCs w:val="20"/>
          <w:lang w:val="uk-UA"/>
        </w:rPr>
        <w:t>. Цей Договір про закупівлю,  Договір споживача та Договір на реактив мають однакову юридичну силу.</w:t>
      </w:r>
    </w:p>
    <w:p w14:paraId="64E6C61B" w14:textId="3F3F57F5" w:rsidR="0089602F" w:rsidRPr="00460F8A" w:rsidRDefault="0089602F" w:rsidP="00204123">
      <w:pPr>
        <w:spacing w:before="120"/>
        <w:ind w:firstLine="709"/>
        <w:jc w:val="both"/>
        <w:rPr>
          <w:rFonts w:asciiTheme="minorHAnsi" w:hAnsiTheme="minorHAnsi" w:cstheme="minorHAnsi"/>
          <w:sz w:val="20"/>
          <w:szCs w:val="20"/>
          <w:lang w:val="uk-UA"/>
        </w:rPr>
      </w:pPr>
      <w:r w:rsidRPr="00460F8A">
        <w:rPr>
          <w:rFonts w:asciiTheme="minorHAnsi" w:hAnsiTheme="minorHAnsi" w:cstheme="minorHAnsi"/>
          <w:sz w:val="20"/>
          <w:szCs w:val="20"/>
          <w:lang w:val="uk-UA"/>
        </w:rPr>
        <w:t>11.</w:t>
      </w:r>
      <w:r w:rsidR="00460F8A" w:rsidRPr="00926DE6">
        <w:rPr>
          <w:rFonts w:asciiTheme="minorHAnsi" w:hAnsiTheme="minorHAnsi" w:cstheme="minorHAnsi"/>
          <w:sz w:val="20"/>
          <w:szCs w:val="20"/>
        </w:rPr>
        <w:t>5</w:t>
      </w:r>
      <w:r w:rsidRPr="00460F8A">
        <w:rPr>
          <w:rFonts w:asciiTheme="minorHAnsi" w:hAnsiTheme="minorHAnsi" w:cstheme="minorHAnsi"/>
          <w:sz w:val="20"/>
          <w:szCs w:val="20"/>
          <w:lang w:val="uk-UA"/>
        </w:rPr>
        <w:t>. У відповідність до п. 1 ст.23  Бюджетного кодексу України, будь-які бюджетні зобов’язання та платежі з бюджету здійснюються лише за наявності відповідного бюджетного призначення на 202</w:t>
      </w:r>
      <w:r w:rsidR="00204123" w:rsidRPr="00460F8A">
        <w:rPr>
          <w:rFonts w:asciiTheme="minorHAnsi" w:hAnsiTheme="minorHAnsi" w:cstheme="minorHAnsi"/>
          <w:sz w:val="20"/>
          <w:szCs w:val="20"/>
          <w:lang w:val="uk-UA"/>
        </w:rPr>
        <w:t>6</w:t>
      </w:r>
      <w:r w:rsidRPr="00460F8A">
        <w:rPr>
          <w:rFonts w:asciiTheme="minorHAnsi" w:hAnsiTheme="minorHAnsi" w:cstheme="minorHAnsi"/>
          <w:sz w:val="20"/>
          <w:szCs w:val="20"/>
          <w:lang w:val="uk-UA"/>
        </w:rPr>
        <w:t xml:space="preserve"> рік.</w:t>
      </w:r>
    </w:p>
    <w:p w14:paraId="044AF0F3" w14:textId="1D890CA8" w:rsidR="0089602F" w:rsidRPr="00460F8A" w:rsidRDefault="0089602F" w:rsidP="0089602F">
      <w:pPr>
        <w:spacing w:before="120"/>
        <w:ind w:firstLine="720"/>
        <w:jc w:val="both"/>
        <w:rPr>
          <w:rFonts w:asciiTheme="minorHAnsi" w:hAnsiTheme="minorHAnsi" w:cstheme="minorHAnsi"/>
          <w:sz w:val="20"/>
          <w:szCs w:val="20"/>
          <w:lang w:val="uk-UA"/>
        </w:rPr>
      </w:pPr>
      <w:r w:rsidRPr="00460F8A">
        <w:rPr>
          <w:rFonts w:asciiTheme="minorHAnsi" w:hAnsiTheme="minorHAnsi" w:cstheme="minorHAnsi"/>
          <w:sz w:val="20"/>
          <w:szCs w:val="20"/>
          <w:lang w:val="uk-UA"/>
        </w:rPr>
        <w:t>11.</w:t>
      </w:r>
      <w:r w:rsidR="00460F8A" w:rsidRPr="00926DE6">
        <w:rPr>
          <w:rFonts w:asciiTheme="minorHAnsi" w:hAnsiTheme="minorHAnsi" w:cstheme="minorHAnsi"/>
          <w:sz w:val="20"/>
          <w:szCs w:val="20"/>
        </w:rPr>
        <w:t>6</w:t>
      </w:r>
      <w:r w:rsidRPr="00460F8A">
        <w:rPr>
          <w:rFonts w:asciiTheme="minorHAnsi" w:hAnsiTheme="minorHAnsi" w:cstheme="minorHAnsi"/>
          <w:sz w:val="20"/>
          <w:szCs w:val="20"/>
          <w:lang w:val="uk-UA"/>
        </w:rPr>
        <w:t xml:space="preserve">. Керуючись Законом України «Про захист персональних даних» Сторони розуміють, що вся інформація про їх представника, яка міститься в даному Договорі про закупівлю  є персональними даними, тобто даними, які використовуються для ідентифікації такого представника. Представник однієї сторони, погоджується з тим, що такі дані зберігаються у іншої сторони для подальшого використання відповідно до  чинного законодавства України та для реалізації ділових відносин між сторонами. Підпис на цьому документі уповноважених представників сторін означає однозначну згоду з вищевикладеним і підтвердженням того, що Представник ознайомлений зі змістом ст.8 </w:t>
      </w:r>
      <w:r w:rsidRPr="00460F8A">
        <w:rPr>
          <w:rFonts w:asciiTheme="minorHAnsi" w:hAnsiTheme="minorHAnsi" w:cstheme="minorHAnsi"/>
          <w:bCs/>
          <w:sz w:val="20"/>
          <w:szCs w:val="20"/>
          <w:lang w:val="uk-UA"/>
        </w:rPr>
        <w:t>Закону України</w:t>
      </w:r>
      <w:r w:rsidRPr="00460F8A">
        <w:rPr>
          <w:rFonts w:asciiTheme="minorHAnsi" w:hAnsiTheme="minorHAnsi" w:cstheme="minorHAnsi"/>
          <w:sz w:val="20"/>
          <w:szCs w:val="20"/>
          <w:lang w:val="uk-UA"/>
        </w:rPr>
        <w:t xml:space="preserve"> «Про захист персональних даних».</w:t>
      </w:r>
    </w:p>
    <w:p w14:paraId="4A0A4669" w14:textId="7BA154AD" w:rsidR="0089602F" w:rsidRPr="00460F8A" w:rsidRDefault="0089602F" w:rsidP="0089602F">
      <w:pPr>
        <w:spacing w:before="120"/>
        <w:ind w:firstLine="720"/>
        <w:jc w:val="both"/>
        <w:rPr>
          <w:rFonts w:asciiTheme="minorHAnsi" w:hAnsiTheme="minorHAnsi" w:cstheme="minorHAnsi"/>
          <w:sz w:val="20"/>
          <w:szCs w:val="20"/>
          <w:lang w:val="uk-UA"/>
        </w:rPr>
      </w:pPr>
      <w:r w:rsidRPr="00460F8A">
        <w:rPr>
          <w:rFonts w:asciiTheme="minorHAnsi" w:hAnsiTheme="minorHAnsi" w:cstheme="minorHAnsi"/>
          <w:sz w:val="20"/>
          <w:szCs w:val="20"/>
          <w:lang w:val="uk-UA"/>
        </w:rPr>
        <w:t>11.</w:t>
      </w:r>
      <w:r w:rsidR="00460F8A" w:rsidRPr="00926DE6">
        <w:rPr>
          <w:rFonts w:asciiTheme="minorHAnsi" w:hAnsiTheme="minorHAnsi" w:cstheme="minorHAnsi"/>
          <w:sz w:val="20"/>
          <w:szCs w:val="20"/>
          <w:lang w:val="uk-UA"/>
        </w:rPr>
        <w:t>7</w:t>
      </w:r>
      <w:r w:rsidRPr="00460F8A">
        <w:rPr>
          <w:rFonts w:asciiTheme="minorHAnsi" w:hAnsiTheme="minorHAnsi" w:cstheme="minorHAnsi"/>
          <w:sz w:val="20"/>
          <w:szCs w:val="20"/>
          <w:lang w:val="uk-UA"/>
        </w:rPr>
        <w:t>. Сторони зобов'язуються письмово повідомляти про зміну реквізитів (місцезнаходження, найменування, організаційно-правової форми, банківських реквізитів тощо) не пізніше ніж через 10 днів після настання таких змін.</w:t>
      </w:r>
    </w:p>
    <w:p w14:paraId="073C0376" w14:textId="24128C26" w:rsidR="0089602F" w:rsidRPr="00460F8A" w:rsidRDefault="0089602F" w:rsidP="0089602F">
      <w:pPr>
        <w:spacing w:before="120"/>
        <w:ind w:firstLine="720"/>
        <w:jc w:val="both"/>
        <w:rPr>
          <w:rFonts w:asciiTheme="minorHAnsi" w:hAnsiTheme="minorHAnsi" w:cstheme="minorHAnsi"/>
          <w:sz w:val="20"/>
          <w:szCs w:val="20"/>
          <w:lang w:val="uk-UA"/>
        </w:rPr>
      </w:pPr>
      <w:r w:rsidRPr="00460F8A">
        <w:rPr>
          <w:rFonts w:asciiTheme="minorHAnsi" w:hAnsiTheme="minorHAnsi" w:cstheme="minorHAnsi"/>
          <w:sz w:val="20"/>
          <w:szCs w:val="20"/>
          <w:lang w:val="uk-UA"/>
        </w:rPr>
        <w:lastRenderedPageBreak/>
        <w:t>Зміна отримувача плати за надані послуги та його банківських реквізитів може здійснюватися Оператором системи розподілу</w:t>
      </w:r>
      <w:r w:rsidR="00204123" w:rsidRPr="00460F8A">
        <w:rPr>
          <w:rFonts w:asciiTheme="minorHAnsi" w:hAnsiTheme="minorHAnsi" w:cstheme="minorHAnsi"/>
          <w:sz w:val="20"/>
          <w:szCs w:val="20"/>
          <w:lang w:val="uk-UA"/>
        </w:rPr>
        <w:t xml:space="preserve"> </w:t>
      </w:r>
      <w:bookmarkStart w:id="12" w:name="_Hlk153349531"/>
      <w:r w:rsidR="00204123" w:rsidRPr="00465507">
        <w:rPr>
          <w:rFonts w:asciiTheme="minorHAnsi" w:hAnsiTheme="minorHAnsi" w:cstheme="minorHAnsi"/>
          <w:sz w:val="20"/>
          <w:szCs w:val="20"/>
          <w:lang w:val="uk-UA"/>
        </w:rPr>
        <w:t>шляхом підписання Додаткової угоди у двох ідентичних примірниках, що мають однакову юридичну силу, по одному для кожної із Сторін</w:t>
      </w:r>
      <w:r w:rsidR="00204123" w:rsidRPr="00460F8A">
        <w:rPr>
          <w:rFonts w:asciiTheme="minorHAnsi" w:hAnsiTheme="minorHAnsi" w:cstheme="minorHAnsi"/>
          <w:sz w:val="20"/>
          <w:szCs w:val="20"/>
          <w:lang w:val="uk-UA"/>
        </w:rPr>
        <w:t>.</w:t>
      </w:r>
      <w:bookmarkEnd w:id="12"/>
      <w:r w:rsidR="00204123" w:rsidRPr="00460F8A">
        <w:rPr>
          <w:rFonts w:asciiTheme="minorHAnsi" w:hAnsiTheme="minorHAnsi" w:cstheme="minorHAnsi"/>
          <w:sz w:val="20"/>
          <w:szCs w:val="20"/>
          <w:lang w:val="uk-UA"/>
        </w:rPr>
        <w:t xml:space="preserve">  </w:t>
      </w:r>
      <w:r w:rsidRPr="00460F8A">
        <w:rPr>
          <w:rFonts w:asciiTheme="minorHAnsi" w:hAnsiTheme="minorHAnsi" w:cstheme="minorHAnsi"/>
          <w:sz w:val="20"/>
          <w:szCs w:val="20"/>
          <w:lang w:val="uk-UA"/>
        </w:rPr>
        <w:t>Оператор системи розподілу</w:t>
      </w:r>
      <w:r w:rsidR="00465507" w:rsidRPr="00465507">
        <w:rPr>
          <w:rFonts w:asciiTheme="minorHAnsi" w:hAnsiTheme="minorHAnsi" w:cstheme="minorHAnsi"/>
          <w:sz w:val="20"/>
          <w:szCs w:val="20"/>
        </w:rPr>
        <w:t xml:space="preserve"> </w:t>
      </w:r>
      <w:r w:rsidRPr="00460F8A">
        <w:rPr>
          <w:rFonts w:asciiTheme="minorHAnsi" w:hAnsiTheme="minorHAnsi" w:cstheme="minorHAnsi"/>
          <w:sz w:val="20"/>
          <w:szCs w:val="20"/>
          <w:lang w:val="uk-UA"/>
        </w:rPr>
        <w:t>зобов`язується попереджувати про зміну банківських реквізитів у розумний строк до дати сплати Споживачем</w:t>
      </w:r>
      <w:r w:rsidR="00465507" w:rsidRPr="00465507">
        <w:rPr>
          <w:rFonts w:asciiTheme="minorHAnsi" w:hAnsiTheme="minorHAnsi" w:cstheme="minorHAnsi"/>
          <w:sz w:val="20"/>
          <w:szCs w:val="20"/>
        </w:rPr>
        <w:t xml:space="preserve"> </w:t>
      </w:r>
      <w:r w:rsidRPr="00460F8A">
        <w:rPr>
          <w:rFonts w:asciiTheme="minorHAnsi" w:hAnsiTheme="minorHAnsi" w:cstheme="minorHAnsi"/>
          <w:sz w:val="20"/>
          <w:szCs w:val="20"/>
          <w:lang w:val="uk-UA"/>
        </w:rPr>
        <w:t>послуг. У разі неповідомлення Споживача</w:t>
      </w:r>
      <w:r w:rsidR="00465507" w:rsidRPr="00465507">
        <w:rPr>
          <w:rFonts w:asciiTheme="minorHAnsi" w:hAnsiTheme="minorHAnsi" w:cstheme="minorHAnsi"/>
          <w:sz w:val="20"/>
          <w:szCs w:val="20"/>
          <w:lang w:val="uk-UA"/>
        </w:rPr>
        <w:t xml:space="preserve"> </w:t>
      </w:r>
      <w:r w:rsidRPr="00460F8A">
        <w:rPr>
          <w:rFonts w:asciiTheme="minorHAnsi" w:hAnsiTheme="minorHAnsi" w:cstheme="minorHAnsi"/>
          <w:sz w:val="20"/>
          <w:szCs w:val="20"/>
          <w:lang w:val="uk-UA"/>
        </w:rPr>
        <w:t>про зміну банківських реквізитів Оператора системи розподілу, Споживач</w:t>
      </w:r>
      <w:r w:rsidR="00465507" w:rsidRPr="00465507">
        <w:rPr>
          <w:rFonts w:asciiTheme="minorHAnsi" w:hAnsiTheme="minorHAnsi" w:cstheme="minorHAnsi"/>
          <w:sz w:val="20"/>
          <w:szCs w:val="20"/>
          <w:lang w:val="uk-UA"/>
        </w:rPr>
        <w:t xml:space="preserve"> </w:t>
      </w:r>
      <w:r w:rsidRPr="00460F8A">
        <w:rPr>
          <w:rFonts w:asciiTheme="minorHAnsi" w:hAnsiTheme="minorHAnsi" w:cstheme="minorHAnsi"/>
          <w:sz w:val="20"/>
          <w:szCs w:val="20"/>
          <w:lang w:val="uk-UA"/>
        </w:rPr>
        <w:t>звільняється від відповідальності за несвоєчасну сплату плати за отримані послуги, якщо платіж було здійснено за старими банківськими реквізитами.</w:t>
      </w:r>
    </w:p>
    <w:p w14:paraId="01E83AB9" w14:textId="77777777" w:rsidR="00692A1C" w:rsidRPr="009173E0" w:rsidRDefault="00692A1C" w:rsidP="0089602F">
      <w:pPr>
        <w:tabs>
          <w:tab w:val="left" w:pos="851"/>
        </w:tabs>
        <w:spacing w:before="120"/>
        <w:ind w:firstLine="720"/>
        <w:jc w:val="center"/>
        <w:rPr>
          <w:rFonts w:asciiTheme="minorHAnsi" w:hAnsiTheme="minorHAnsi" w:cstheme="minorHAnsi"/>
          <w:b/>
          <w:sz w:val="20"/>
          <w:szCs w:val="20"/>
          <w:lang w:val="uk-UA"/>
        </w:rPr>
      </w:pPr>
    </w:p>
    <w:p w14:paraId="245D8D20" w14:textId="00957CFA" w:rsidR="0089602F" w:rsidRPr="00460F8A" w:rsidRDefault="0089602F" w:rsidP="0089602F">
      <w:pPr>
        <w:tabs>
          <w:tab w:val="left" w:pos="851"/>
        </w:tabs>
        <w:spacing w:before="120"/>
        <w:ind w:firstLine="720"/>
        <w:jc w:val="center"/>
        <w:rPr>
          <w:rFonts w:asciiTheme="minorHAnsi" w:hAnsiTheme="minorHAnsi" w:cstheme="minorHAnsi"/>
          <w:b/>
          <w:sz w:val="20"/>
          <w:szCs w:val="20"/>
          <w:lang w:val="uk-UA"/>
        </w:rPr>
      </w:pPr>
      <w:r w:rsidRPr="00460F8A">
        <w:rPr>
          <w:rFonts w:asciiTheme="minorHAnsi" w:hAnsiTheme="minorHAnsi" w:cstheme="minorHAnsi"/>
          <w:b/>
          <w:sz w:val="20"/>
          <w:szCs w:val="20"/>
          <w:lang w:val="uk-UA"/>
        </w:rPr>
        <w:t>12. Обмін інформацією</w:t>
      </w:r>
    </w:p>
    <w:p w14:paraId="33FBD480" w14:textId="7FD08974" w:rsidR="0089602F" w:rsidRPr="00460F8A" w:rsidRDefault="0089602F" w:rsidP="0089602F">
      <w:pPr>
        <w:tabs>
          <w:tab w:val="left" w:pos="851"/>
        </w:tabs>
        <w:spacing w:before="120"/>
        <w:ind w:firstLine="720"/>
        <w:jc w:val="both"/>
        <w:rPr>
          <w:rFonts w:asciiTheme="minorHAnsi" w:hAnsiTheme="minorHAnsi" w:cstheme="minorHAnsi"/>
          <w:sz w:val="20"/>
          <w:szCs w:val="20"/>
          <w:lang w:val="uk-UA"/>
        </w:rPr>
      </w:pPr>
      <w:r w:rsidRPr="00460F8A">
        <w:rPr>
          <w:rFonts w:asciiTheme="minorHAnsi" w:hAnsiTheme="minorHAnsi" w:cstheme="minorHAnsi"/>
          <w:sz w:val="20"/>
          <w:szCs w:val="20"/>
          <w:lang w:val="uk-UA"/>
        </w:rPr>
        <w:t xml:space="preserve">12.1. Сторони можуть укладати Договір про закупівлю, а також обмінюватися документами, які визначені п.12.3 даного Договору про закупівлю в електронному вигляді за допомогою веб-сервісу «Особистий кабінет», або за допомогою онлайн-сервісу електронного документообігу «Вчасно» (посилання – </w:t>
      </w:r>
      <w:hyperlink r:id="rId12" w:history="1">
        <w:r w:rsidRPr="00460F8A">
          <w:rPr>
            <w:rStyle w:val="af"/>
            <w:rFonts w:asciiTheme="minorHAnsi" w:hAnsiTheme="minorHAnsi" w:cstheme="minorHAnsi"/>
            <w:sz w:val="20"/>
            <w:szCs w:val="20"/>
            <w:lang w:val="uk-UA"/>
          </w:rPr>
          <w:t>https://vchasno.ua</w:t>
        </w:r>
      </w:hyperlink>
      <w:r w:rsidRPr="00460F8A">
        <w:rPr>
          <w:rFonts w:asciiTheme="minorHAnsi" w:hAnsiTheme="minorHAnsi" w:cstheme="minorHAnsi"/>
          <w:sz w:val="20"/>
          <w:szCs w:val="20"/>
          <w:lang w:val="uk-UA"/>
        </w:rPr>
        <w:t>) (надалі - Додаткові способи/засоби технічного зв’язку)  що відповідає нормам українського законодавства, а саме Цивільного кодексу України, Законам України ««</w:t>
      </w:r>
      <w:r w:rsidR="006E3623" w:rsidRPr="00460F8A">
        <w:rPr>
          <w:rFonts w:asciiTheme="minorHAnsi" w:hAnsiTheme="minorHAnsi" w:cstheme="minorHAnsi"/>
          <w:sz w:val="20"/>
          <w:szCs w:val="20"/>
          <w:lang w:val="uk-UA"/>
        </w:rPr>
        <w:t>Про електронну ідентифікацію та електронні довірчі послуги</w:t>
      </w:r>
      <w:r w:rsidRPr="00460F8A">
        <w:rPr>
          <w:rFonts w:asciiTheme="minorHAnsi" w:hAnsiTheme="minorHAnsi" w:cstheme="minorHAnsi"/>
          <w:sz w:val="20"/>
          <w:szCs w:val="20"/>
          <w:lang w:val="uk-UA"/>
        </w:rPr>
        <w:t xml:space="preserve">», «Про електронні документи та електронний документообіг» та іншим нормативно-правовим актам. </w:t>
      </w:r>
    </w:p>
    <w:p w14:paraId="5F13FE1A" w14:textId="338591AE" w:rsidR="0089602F" w:rsidRPr="00460F8A" w:rsidRDefault="0089602F" w:rsidP="0089602F">
      <w:pPr>
        <w:tabs>
          <w:tab w:val="left" w:pos="851"/>
        </w:tabs>
        <w:spacing w:before="120"/>
        <w:ind w:firstLine="720"/>
        <w:jc w:val="both"/>
        <w:rPr>
          <w:rFonts w:asciiTheme="minorHAnsi" w:hAnsiTheme="minorHAnsi" w:cstheme="minorHAnsi"/>
          <w:sz w:val="20"/>
          <w:szCs w:val="20"/>
          <w:lang w:val="uk-UA"/>
        </w:rPr>
      </w:pPr>
      <w:r w:rsidRPr="00460F8A">
        <w:rPr>
          <w:rFonts w:asciiTheme="minorHAnsi" w:hAnsiTheme="minorHAnsi" w:cstheme="minorHAnsi"/>
          <w:sz w:val="20"/>
          <w:szCs w:val="20"/>
          <w:lang w:val="uk-UA"/>
        </w:rPr>
        <w:t>12.2. При користуванні Додаткових способів/засобів технічного зв’язку Оператор системи розподілу</w:t>
      </w:r>
      <w:r w:rsidR="00465507" w:rsidRPr="00465507">
        <w:rPr>
          <w:rFonts w:asciiTheme="minorHAnsi" w:hAnsiTheme="minorHAnsi" w:cstheme="minorHAnsi"/>
          <w:sz w:val="20"/>
          <w:szCs w:val="20"/>
        </w:rPr>
        <w:t xml:space="preserve"> </w:t>
      </w:r>
      <w:r w:rsidRPr="00460F8A">
        <w:rPr>
          <w:rFonts w:asciiTheme="minorHAnsi" w:hAnsiTheme="minorHAnsi" w:cstheme="minorHAnsi"/>
          <w:sz w:val="20"/>
          <w:szCs w:val="20"/>
          <w:lang w:val="uk-UA"/>
        </w:rPr>
        <w:t>та Споживач</w:t>
      </w:r>
      <w:r w:rsidR="00465507" w:rsidRPr="00465507">
        <w:rPr>
          <w:rFonts w:asciiTheme="minorHAnsi" w:hAnsiTheme="minorHAnsi" w:cstheme="minorHAnsi"/>
          <w:sz w:val="20"/>
          <w:szCs w:val="20"/>
        </w:rPr>
        <w:t xml:space="preserve"> </w:t>
      </w:r>
      <w:r w:rsidRPr="00460F8A">
        <w:rPr>
          <w:rFonts w:asciiTheme="minorHAnsi" w:hAnsiTheme="minorHAnsi" w:cstheme="minorHAnsi"/>
          <w:sz w:val="20"/>
          <w:szCs w:val="20"/>
          <w:lang w:val="uk-UA"/>
        </w:rPr>
        <w:t>може використовувати КЕП, , у порядку, передбаченому діючим законодавством. КЕП має бути оформлений на особу, уповноважену підписувати документи від імені Оператор системи розподілу</w:t>
      </w:r>
      <w:r w:rsidR="00465507" w:rsidRPr="00465507">
        <w:rPr>
          <w:rFonts w:asciiTheme="minorHAnsi" w:hAnsiTheme="minorHAnsi" w:cstheme="minorHAnsi"/>
          <w:sz w:val="20"/>
          <w:szCs w:val="20"/>
        </w:rPr>
        <w:t xml:space="preserve"> </w:t>
      </w:r>
      <w:r w:rsidRPr="00460F8A">
        <w:rPr>
          <w:rFonts w:asciiTheme="minorHAnsi" w:hAnsiTheme="minorHAnsi" w:cstheme="minorHAnsi"/>
          <w:sz w:val="20"/>
          <w:szCs w:val="20"/>
          <w:lang w:val="uk-UA"/>
        </w:rPr>
        <w:t>та/або Споживача. Після одержання КЕП Споживач</w:t>
      </w:r>
      <w:r w:rsidR="00EC20DE" w:rsidRPr="00EC20DE">
        <w:rPr>
          <w:rFonts w:asciiTheme="minorHAnsi" w:hAnsiTheme="minorHAnsi" w:cstheme="minorHAnsi"/>
          <w:sz w:val="20"/>
          <w:szCs w:val="20"/>
        </w:rPr>
        <w:t xml:space="preserve"> </w:t>
      </w:r>
      <w:r w:rsidRPr="00460F8A">
        <w:rPr>
          <w:rFonts w:asciiTheme="minorHAnsi" w:hAnsiTheme="minorHAnsi" w:cstheme="minorHAnsi"/>
          <w:sz w:val="20"/>
          <w:szCs w:val="20"/>
          <w:lang w:val="uk-UA"/>
        </w:rPr>
        <w:t>має довести до відома Оператора системи розподілу, будь-яким зручним для нього способом строк дії сертифікату КЕП або надати копію сертифікату КЕП.</w:t>
      </w:r>
    </w:p>
    <w:p w14:paraId="1D080FDA" w14:textId="069F795D" w:rsidR="0089602F" w:rsidRPr="00460F8A" w:rsidRDefault="0089602F" w:rsidP="0089602F">
      <w:pPr>
        <w:tabs>
          <w:tab w:val="left" w:pos="851"/>
        </w:tabs>
        <w:spacing w:before="120"/>
        <w:ind w:firstLine="720"/>
        <w:jc w:val="both"/>
        <w:rPr>
          <w:rFonts w:asciiTheme="minorHAnsi" w:hAnsiTheme="minorHAnsi" w:cstheme="minorHAnsi"/>
          <w:sz w:val="20"/>
          <w:szCs w:val="20"/>
          <w:lang w:val="uk-UA"/>
        </w:rPr>
      </w:pPr>
      <w:r w:rsidRPr="00460F8A">
        <w:rPr>
          <w:rFonts w:asciiTheme="minorHAnsi" w:hAnsiTheme="minorHAnsi" w:cstheme="minorHAnsi"/>
          <w:sz w:val="20"/>
          <w:szCs w:val="20"/>
          <w:lang w:val="uk-UA"/>
        </w:rPr>
        <w:t>12.3. Сторони використовують Додаткові способи/засоби технічного зв’язку, що підтримуються Оператором системи розподілу, у відповідності до вимог даного Договору про закупівлю для:</w:t>
      </w:r>
    </w:p>
    <w:p w14:paraId="5954E0F5" w14:textId="77777777" w:rsidR="0089602F" w:rsidRPr="00460F8A" w:rsidRDefault="0089602F" w:rsidP="0089602F">
      <w:pPr>
        <w:tabs>
          <w:tab w:val="left" w:pos="851"/>
        </w:tabs>
        <w:spacing w:before="120"/>
        <w:ind w:firstLine="720"/>
        <w:jc w:val="both"/>
        <w:rPr>
          <w:rFonts w:asciiTheme="minorHAnsi" w:hAnsiTheme="minorHAnsi" w:cstheme="minorHAnsi"/>
          <w:sz w:val="20"/>
          <w:szCs w:val="20"/>
          <w:lang w:val="uk-UA"/>
        </w:rPr>
      </w:pPr>
      <w:r w:rsidRPr="00460F8A">
        <w:rPr>
          <w:rFonts w:asciiTheme="minorHAnsi" w:hAnsiTheme="minorHAnsi" w:cstheme="minorHAnsi"/>
          <w:sz w:val="20"/>
          <w:szCs w:val="20"/>
          <w:lang w:val="uk-UA"/>
        </w:rPr>
        <w:t>- направлення/отримання рахунків за послуги з розподілу електричної енергії / із забезпечення перетікань реактивної електричної енергії;</w:t>
      </w:r>
    </w:p>
    <w:p w14:paraId="2846EAC7" w14:textId="77777777" w:rsidR="0089602F" w:rsidRPr="00460F8A" w:rsidRDefault="0089602F" w:rsidP="0089602F">
      <w:pPr>
        <w:tabs>
          <w:tab w:val="left" w:pos="851"/>
        </w:tabs>
        <w:spacing w:before="120"/>
        <w:ind w:firstLine="720"/>
        <w:jc w:val="both"/>
        <w:rPr>
          <w:rFonts w:asciiTheme="minorHAnsi" w:hAnsiTheme="minorHAnsi" w:cstheme="minorHAnsi"/>
          <w:sz w:val="20"/>
          <w:szCs w:val="20"/>
          <w:lang w:val="uk-UA"/>
        </w:rPr>
      </w:pPr>
      <w:r w:rsidRPr="00460F8A">
        <w:rPr>
          <w:rFonts w:asciiTheme="minorHAnsi" w:hAnsiTheme="minorHAnsi" w:cstheme="minorHAnsi"/>
          <w:sz w:val="20"/>
          <w:szCs w:val="20"/>
          <w:lang w:val="uk-UA"/>
        </w:rPr>
        <w:t>-</w:t>
      </w:r>
      <w:r w:rsidRPr="00460F8A">
        <w:rPr>
          <w:rFonts w:asciiTheme="minorHAnsi" w:hAnsiTheme="minorHAnsi" w:cstheme="minorHAnsi"/>
          <w:sz w:val="20"/>
          <w:szCs w:val="20"/>
          <w:lang w:val="uk-UA"/>
        </w:rPr>
        <w:tab/>
        <w:t>направлення/отримання актів надання послуги з розподілу електричної енергії / із забезпечення перетікання реактивної електричної енергії;</w:t>
      </w:r>
    </w:p>
    <w:p w14:paraId="43A98A9E" w14:textId="77777777" w:rsidR="0089602F" w:rsidRPr="00460F8A" w:rsidRDefault="0089602F" w:rsidP="0089602F">
      <w:pPr>
        <w:tabs>
          <w:tab w:val="left" w:pos="851"/>
        </w:tabs>
        <w:spacing w:before="120"/>
        <w:ind w:firstLine="720"/>
        <w:jc w:val="both"/>
        <w:rPr>
          <w:rFonts w:asciiTheme="minorHAnsi" w:hAnsiTheme="minorHAnsi" w:cstheme="minorHAnsi"/>
          <w:sz w:val="20"/>
          <w:szCs w:val="20"/>
          <w:lang w:val="uk-UA"/>
        </w:rPr>
      </w:pPr>
      <w:r w:rsidRPr="00460F8A">
        <w:rPr>
          <w:rFonts w:asciiTheme="minorHAnsi" w:hAnsiTheme="minorHAnsi" w:cstheme="minorHAnsi"/>
          <w:sz w:val="20"/>
          <w:szCs w:val="20"/>
          <w:lang w:val="uk-UA"/>
        </w:rPr>
        <w:t>- направлення/отримання Договору про закупівлю послуг з розподілу електричної енергії/із забезпечення перетікання реактивної електричної енергії за державні/власні кошти додаткових угод до Договору про закупівлю;</w:t>
      </w:r>
    </w:p>
    <w:p w14:paraId="5A379D53" w14:textId="77777777" w:rsidR="0089602F" w:rsidRPr="00460F8A" w:rsidRDefault="0089602F" w:rsidP="0089602F">
      <w:pPr>
        <w:tabs>
          <w:tab w:val="left" w:pos="851"/>
        </w:tabs>
        <w:spacing w:before="120"/>
        <w:ind w:firstLine="720"/>
        <w:jc w:val="both"/>
        <w:rPr>
          <w:rFonts w:asciiTheme="minorHAnsi" w:hAnsiTheme="minorHAnsi" w:cstheme="minorHAnsi"/>
          <w:sz w:val="20"/>
          <w:szCs w:val="20"/>
          <w:lang w:val="uk-UA"/>
        </w:rPr>
      </w:pPr>
      <w:r w:rsidRPr="00460F8A">
        <w:rPr>
          <w:rFonts w:asciiTheme="minorHAnsi" w:hAnsiTheme="minorHAnsi" w:cstheme="minorHAnsi"/>
          <w:sz w:val="20"/>
          <w:szCs w:val="20"/>
          <w:lang w:val="uk-UA"/>
        </w:rPr>
        <w:t>-</w:t>
      </w:r>
      <w:r w:rsidRPr="00460F8A">
        <w:rPr>
          <w:rFonts w:asciiTheme="minorHAnsi" w:hAnsiTheme="minorHAnsi" w:cstheme="minorHAnsi"/>
          <w:sz w:val="20"/>
          <w:szCs w:val="20"/>
          <w:lang w:val="uk-UA"/>
        </w:rPr>
        <w:tab/>
        <w:t>обміну іншими документами.</w:t>
      </w:r>
    </w:p>
    <w:p w14:paraId="229B4F66" w14:textId="441B4B1A" w:rsidR="0089602F" w:rsidRPr="00460F8A" w:rsidRDefault="0089602F" w:rsidP="0089602F">
      <w:pPr>
        <w:tabs>
          <w:tab w:val="left" w:pos="851"/>
        </w:tabs>
        <w:spacing w:before="120"/>
        <w:ind w:firstLine="720"/>
        <w:jc w:val="both"/>
        <w:rPr>
          <w:rFonts w:asciiTheme="minorHAnsi" w:hAnsiTheme="minorHAnsi" w:cstheme="minorHAnsi"/>
          <w:sz w:val="20"/>
          <w:szCs w:val="20"/>
          <w:lang w:val="uk-UA"/>
        </w:rPr>
      </w:pPr>
      <w:r w:rsidRPr="00460F8A">
        <w:rPr>
          <w:rFonts w:asciiTheme="minorHAnsi" w:hAnsiTheme="minorHAnsi" w:cstheme="minorHAnsi"/>
          <w:sz w:val="20"/>
          <w:szCs w:val="20"/>
          <w:lang w:val="uk-UA"/>
        </w:rPr>
        <w:t>12.4. Електронні документи, якими Сторони здійснюють обмін та які надсилаються в електронному вигляді через додаткові способи/засоби технічного зв’язку, що підтримуються Оператором системи розподілу, в тому числі через онлайн-сервіс електронного документообігу «Вчасно» (посилання – https://vchasno.ua), Сторони визнають, що такий електронний документ, сформований, та переданий як документ, ідентичний з документацією та реквізитами з документом на папері, є оригіналом і має однакову юридичну силу. Зокрема, вважаються офіційними документами, заявами, зверненнями, попередження про припинення, обмеження електропостачання (розподілу електричної енергії), та іншими документами, якими обмінюються Сторони. Документи вважаються отриманими Споживачем</w:t>
      </w:r>
      <w:r w:rsidR="00EC20DE" w:rsidRPr="00EC20DE">
        <w:rPr>
          <w:rFonts w:asciiTheme="minorHAnsi" w:hAnsiTheme="minorHAnsi" w:cstheme="minorHAnsi"/>
          <w:sz w:val="20"/>
          <w:szCs w:val="20"/>
        </w:rPr>
        <w:t xml:space="preserve"> </w:t>
      </w:r>
      <w:r w:rsidRPr="00460F8A">
        <w:rPr>
          <w:rFonts w:asciiTheme="minorHAnsi" w:hAnsiTheme="minorHAnsi" w:cstheme="minorHAnsi"/>
          <w:sz w:val="20"/>
          <w:szCs w:val="20"/>
          <w:lang w:val="uk-UA"/>
        </w:rPr>
        <w:t>з дати та часу їх надсилання на електронну пошту Споживача.</w:t>
      </w:r>
    </w:p>
    <w:p w14:paraId="2E2BBD98" w14:textId="77777777" w:rsidR="00692A1C" w:rsidRPr="009173E0" w:rsidRDefault="00692A1C" w:rsidP="005D2CC8">
      <w:pPr>
        <w:spacing w:before="120"/>
        <w:ind w:firstLine="708"/>
        <w:jc w:val="center"/>
        <w:rPr>
          <w:rFonts w:asciiTheme="minorHAnsi" w:hAnsiTheme="minorHAnsi" w:cstheme="minorHAnsi"/>
          <w:b/>
          <w:sz w:val="20"/>
          <w:szCs w:val="20"/>
        </w:rPr>
      </w:pPr>
    </w:p>
    <w:p w14:paraId="79CE5CFA" w14:textId="45216BA7" w:rsidR="005D2CC8" w:rsidRPr="00460F8A" w:rsidRDefault="005D2CC8" w:rsidP="005D2CC8">
      <w:pPr>
        <w:spacing w:before="120"/>
        <w:ind w:firstLine="708"/>
        <w:jc w:val="center"/>
        <w:rPr>
          <w:rFonts w:asciiTheme="minorHAnsi" w:hAnsiTheme="minorHAnsi" w:cstheme="minorHAnsi"/>
          <w:b/>
          <w:sz w:val="20"/>
          <w:szCs w:val="20"/>
          <w:lang w:val="uk-UA"/>
        </w:rPr>
      </w:pPr>
      <w:r w:rsidRPr="00460F8A">
        <w:rPr>
          <w:rFonts w:asciiTheme="minorHAnsi" w:hAnsiTheme="minorHAnsi" w:cstheme="minorHAnsi"/>
          <w:b/>
          <w:sz w:val="20"/>
          <w:szCs w:val="20"/>
          <w:lang w:val="uk-UA"/>
        </w:rPr>
        <w:t xml:space="preserve">13. Міжнародні санкції та антикорупційні застереження </w:t>
      </w:r>
    </w:p>
    <w:p w14:paraId="7CD1CC8A" w14:textId="77777777" w:rsidR="005D2CC8" w:rsidRPr="00460F8A" w:rsidRDefault="005D2CC8" w:rsidP="005D2CC8">
      <w:pPr>
        <w:tabs>
          <w:tab w:val="left" w:pos="851"/>
        </w:tabs>
        <w:spacing w:before="120"/>
        <w:ind w:firstLine="720"/>
        <w:jc w:val="both"/>
        <w:rPr>
          <w:rFonts w:asciiTheme="minorHAnsi" w:hAnsiTheme="minorHAnsi" w:cstheme="minorHAnsi"/>
          <w:sz w:val="20"/>
          <w:szCs w:val="20"/>
          <w:lang w:val="uk-UA"/>
        </w:rPr>
      </w:pPr>
      <w:r w:rsidRPr="00460F8A">
        <w:rPr>
          <w:rFonts w:asciiTheme="minorHAnsi" w:hAnsiTheme="minorHAnsi" w:cstheme="minorHAnsi"/>
          <w:sz w:val="20"/>
          <w:szCs w:val="20"/>
          <w:lang w:val="uk-UA"/>
        </w:rPr>
        <w:t>13.1. Сторони цим запевняють та гарантують одна одній, що (як на момент підписання Сторонами цього Договору, так і на майбутнє):</w:t>
      </w:r>
    </w:p>
    <w:p w14:paraId="17A0D5BA" w14:textId="77777777" w:rsidR="005D2CC8" w:rsidRPr="00460F8A" w:rsidRDefault="005D2CC8" w:rsidP="005D2CC8">
      <w:pPr>
        <w:tabs>
          <w:tab w:val="left" w:pos="851"/>
        </w:tabs>
        <w:spacing w:before="120"/>
        <w:ind w:firstLine="720"/>
        <w:jc w:val="both"/>
        <w:rPr>
          <w:rFonts w:asciiTheme="minorHAnsi" w:hAnsiTheme="minorHAnsi" w:cstheme="minorHAnsi"/>
          <w:sz w:val="20"/>
          <w:szCs w:val="20"/>
          <w:lang w:val="uk-UA"/>
        </w:rPr>
      </w:pPr>
      <w:r w:rsidRPr="00460F8A">
        <w:rPr>
          <w:rFonts w:asciiTheme="minorHAnsi" w:hAnsiTheme="minorHAnsi" w:cstheme="minorHAnsi"/>
          <w:sz w:val="20"/>
          <w:szCs w:val="20"/>
          <w:lang w:val="uk-UA"/>
        </w:rPr>
        <w:t>-</w:t>
      </w:r>
      <w:r w:rsidRPr="00460F8A">
        <w:rPr>
          <w:rFonts w:asciiTheme="minorHAnsi" w:hAnsiTheme="minorHAnsi" w:cstheme="minorHAnsi"/>
          <w:sz w:val="20"/>
          <w:szCs w:val="20"/>
          <w:lang w:val="uk-UA"/>
        </w:rPr>
        <w:tab/>
        <w:t xml:space="preserve">на Сторону не поширюється дія санкцій Ради безпеки ООН, Відділу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держави чи організації, рішення та акти якої є юридично обов'язковими (надалі – «Санкції»); </w:t>
      </w:r>
    </w:p>
    <w:p w14:paraId="10340356" w14:textId="77777777" w:rsidR="005D2CC8" w:rsidRPr="00460F8A" w:rsidRDefault="005D2CC8" w:rsidP="005D2CC8">
      <w:pPr>
        <w:tabs>
          <w:tab w:val="left" w:pos="851"/>
        </w:tabs>
        <w:spacing w:before="120"/>
        <w:ind w:firstLine="720"/>
        <w:jc w:val="both"/>
        <w:rPr>
          <w:rFonts w:asciiTheme="minorHAnsi" w:hAnsiTheme="minorHAnsi" w:cstheme="minorHAnsi"/>
          <w:sz w:val="20"/>
          <w:szCs w:val="20"/>
          <w:lang w:val="uk-UA"/>
        </w:rPr>
      </w:pPr>
      <w:r w:rsidRPr="00460F8A">
        <w:rPr>
          <w:rFonts w:asciiTheme="minorHAnsi" w:hAnsiTheme="minorHAnsi" w:cstheme="minorHAnsi"/>
          <w:sz w:val="20"/>
          <w:szCs w:val="20"/>
          <w:lang w:val="uk-UA"/>
        </w:rPr>
        <w:t>Сторона не співпрацює та не пов’язана відносинами контролю з особами, на яких поширюється дія Санкцій;</w:t>
      </w:r>
    </w:p>
    <w:p w14:paraId="3670A7A6" w14:textId="77777777" w:rsidR="005D2CC8" w:rsidRPr="00460F8A" w:rsidRDefault="005D2CC8" w:rsidP="005D2CC8">
      <w:pPr>
        <w:tabs>
          <w:tab w:val="left" w:pos="851"/>
        </w:tabs>
        <w:spacing w:before="120"/>
        <w:ind w:firstLine="720"/>
        <w:jc w:val="both"/>
        <w:rPr>
          <w:rFonts w:asciiTheme="minorHAnsi" w:hAnsiTheme="minorHAnsi" w:cstheme="minorHAnsi"/>
          <w:sz w:val="20"/>
          <w:szCs w:val="20"/>
          <w:lang w:val="uk-UA"/>
        </w:rPr>
      </w:pPr>
      <w:r w:rsidRPr="00460F8A">
        <w:rPr>
          <w:rFonts w:asciiTheme="minorHAnsi" w:hAnsiTheme="minorHAnsi" w:cstheme="minorHAnsi"/>
          <w:sz w:val="20"/>
          <w:szCs w:val="20"/>
          <w:lang w:val="uk-UA"/>
        </w:rPr>
        <w:lastRenderedPageBreak/>
        <w:t>-</w:t>
      </w:r>
      <w:r w:rsidRPr="00460F8A">
        <w:rPr>
          <w:rFonts w:asciiTheme="minorHAnsi" w:hAnsiTheme="minorHAnsi" w:cstheme="minorHAnsi"/>
          <w:sz w:val="20"/>
          <w:szCs w:val="20"/>
          <w:lang w:val="uk-UA"/>
        </w:rPr>
        <w:tab/>
        <w:t>Сторона здійснює свою господарську діяльність із дотриманням вимог Антикорупційного законодавства.</w:t>
      </w:r>
    </w:p>
    <w:p w14:paraId="1ADC67FE" w14:textId="77777777" w:rsidR="005D2CC8" w:rsidRPr="00460F8A" w:rsidRDefault="005D2CC8" w:rsidP="005D2CC8">
      <w:pPr>
        <w:tabs>
          <w:tab w:val="left" w:pos="851"/>
        </w:tabs>
        <w:spacing w:before="120"/>
        <w:ind w:firstLine="720"/>
        <w:jc w:val="both"/>
        <w:rPr>
          <w:rFonts w:asciiTheme="minorHAnsi" w:hAnsiTheme="minorHAnsi" w:cstheme="minorHAnsi"/>
          <w:sz w:val="20"/>
          <w:szCs w:val="20"/>
          <w:lang w:val="uk-UA"/>
        </w:rPr>
      </w:pPr>
      <w:r w:rsidRPr="00460F8A">
        <w:rPr>
          <w:rFonts w:asciiTheme="minorHAnsi" w:hAnsiTheme="minorHAnsi" w:cstheme="minorHAnsi"/>
          <w:sz w:val="20"/>
          <w:szCs w:val="20"/>
          <w:lang w:val="uk-UA"/>
        </w:rPr>
        <w:t>13.2. Під Антикорупційним законодавством слід розуміти:</w:t>
      </w:r>
    </w:p>
    <w:p w14:paraId="148E4934" w14:textId="77777777" w:rsidR="005D2CC8" w:rsidRPr="00460F8A" w:rsidRDefault="005D2CC8" w:rsidP="005D2CC8">
      <w:pPr>
        <w:tabs>
          <w:tab w:val="left" w:pos="851"/>
        </w:tabs>
        <w:spacing w:before="120"/>
        <w:ind w:firstLine="720"/>
        <w:jc w:val="both"/>
        <w:rPr>
          <w:rFonts w:asciiTheme="minorHAnsi" w:hAnsiTheme="minorHAnsi" w:cstheme="minorHAnsi"/>
          <w:sz w:val="20"/>
          <w:szCs w:val="20"/>
          <w:lang w:val="uk-UA"/>
        </w:rPr>
      </w:pPr>
      <w:r w:rsidRPr="00460F8A">
        <w:rPr>
          <w:rFonts w:asciiTheme="minorHAnsi" w:hAnsiTheme="minorHAnsi" w:cstheme="minorHAnsi"/>
          <w:sz w:val="20"/>
          <w:szCs w:val="20"/>
          <w:lang w:val="uk-UA"/>
        </w:rPr>
        <w:t>-</w:t>
      </w:r>
      <w:r w:rsidRPr="00460F8A">
        <w:rPr>
          <w:rFonts w:asciiTheme="minorHAnsi" w:hAnsiTheme="minorHAnsi" w:cstheme="minorHAnsi"/>
          <w:sz w:val="20"/>
          <w:szCs w:val="20"/>
          <w:lang w:val="uk-UA"/>
        </w:rPr>
        <w:tab/>
        <w:t xml:space="preserve">будь-який закон або інший нормативно-правовий акт, який вводить в дію або відповідно до якого застосовуються положення Конвенції по боротьбі з підкупом посадових осіб іноземних держав при здійсненні міжнародних ділових операцій Організації Економічного Співробітництва та Розвитку (OECD Convention on Combating Bribery of Foreign Public Officials in International Business Transactions); або </w:t>
      </w:r>
    </w:p>
    <w:p w14:paraId="319AFFC5" w14:textId="77777777" w:rsidR="005D2CC8" w:rsidRPr="00460F8A" w:rsidRDefault="005D2CC8" w:rsidP="005D2CC8">
      <w:pPr>
        <w:tabs>
          <w:tab w:val="left" w:pos="851"/>
        </w:tabs>
        <w:spacing w:before="120"/>
        <w:ind w:firstLine="720"/>
        <w:jc w:val="both"/>
        <w:rPr>
          <w:rFonts w:asciiTheme="minorHAnsi" w:hAnsiTheme="minorHAnsi" w:cstheme="minorHAnsi"/>
          <w:sz w:val="20"/>
          <w:szCs w:val="20"/>
          <w:lang w:val="uk-UA"/>
        </w:rPr>
      </w:pPr>
      <w:r w:rsidRPr="00460F8A">
        <w:rPr>
          <w:rFonts w:asciiTheme="minorHAnsi" w:hAnsiTheme="minorHAnsi" w:cstheme="minorHAnsi"/>
          <w:sz w:val="20"/>
          <w:szCs w:val="20"/>
          <w:lang w:val="uk-UA"/>
        </w:rPr>
        <w:t>-</w:t>
      </w:r>
      <w:r w:rsidRPr="00460F8A">
        <w:rPr>
          <w:rFonts w:asciiTheme="minorHAnsi" w:hAnsiTheme="minorHAnsi" w:cstheme="minorHAnsi"/>
          <w:sz w:val="20"/>
          <w:szCs w:val="20"/>
          <w:lang w:val="uk-UA"/>
        </w:rPr>
        <w:tab/>
        <w:t>будь-які застосовані до Сторін положення Закону США про боротьбу з практикою корупції закордоном 1977р. зі змінами і доповненнями (the U.S. Foreign Corrupt Practices Act of 1977), Закону Великобританії про боротьбу з корупцією (U.K. Bribery Act 2010); або</w:t>
      </w:r>
    </w:p>
    <w:p w14:paraId="22530508" w14:textId="77777777" w:rsidR="005D2CC8" w:rsidRPr="00460F8A" w:rsidRDefault="005D2CC8" w:rsidP="005D2CC8">
      <w:pPr>
        <w:tabs>
          <w:tab w:val="left" w:pos="851"/>
        </w:tabs>
        <w:spacing w:before="120"/>
        <w:ind w:firstLine="720"/>
        <w:jc w:val="both"/>
        <w:rPr>
          <w:rFonts w:asciiTheme="minorHAnsi" w:hAnsiTheme="minorHAnsi" w:cstheme="minorHAnsi"/>
          <w:sz w:val="20"/>
          <w:szCs w:val="20"/>
          <w:lang w:val="uk-UA"/>
        </w:rPr>
      </w:pPr>
      <w:r w:rsidRPr="00460F8A">
        <w:rPr>
          <w:rFonts w:asciiTheme="minorHAnsi" w:hAnsiTheme="minorHAnsi" w:cstheme="minorHAnsi"/>
          <w:sz w:val="20"/>
          <w:szCs w:val="20"/>
          <w:lang w:val="uk-UA"/>
        </w:rPr>
        <w:t>-</w:t>
      </w:r>
      <w:r w:rsidRPr="00460F8A">
        <w:rPr>
          <w:rFonts w:asciiTheme="minorHAnsi" w:hAnsiTheme="minorHAnsi" w:cstheme="minorHAnsi"/>
          <w:sz w:val="20"/>
          <w:szCs w:val="20"/>
          <w:lang w:val="uk-UA"/>
        </w:rPr>
        <w:tab/>
        <w:t>будь-який аналогічний закон або інший нормативно-правовий акт юрисдикцій (країн), в яких Сторони зареєстровані або здійснюють свою господарську діяльність або дія якого (або окремих його положень) розповсюджується на Сторони в інших випадках;</w:t>
      </w:r>
    </w:p>
    <w:p w14:paraId="65F4BCED" w14:textId="77777777" w:rsidR="005D2CC8" w:rsidRPr="00460F8A" w:rsidRDefault="005D2CC8" w:rsidP="005D2CC8">
      <w:pPr>
        <w:tabs>
          <w:tab w:val="left" w:pos="851"/>
        </w:tabs>
        <w:spacing w:before="120"/>
        <w:ind w:firstLine="720"/>
        <w:jc w:val="both"/>
        <w:rPr>
          <w:rFonts w:asciiTheme="minorHAnsi" w:hAnsiTheme="minorHAnsi" w:cstheme="minorHAnsi"/>
          <w:sz w:val="20"/>
          <w:szCs w:val="20"/>
          <w:lang w:val="uk-UA"/>
        </w:rPr>
      </w:pPr>
      <w:r w:rsidRPr="00460F8A">
        <w:rPr>
          <w:rFonts w:asciiTheme="minorHAnsi" w:hAnsiTheme="minorHAnsi" w:cstheme="minorHAnsi"/>
          <w:sz w:val="20"/>
          <w:szCs w:val="20"/>
          <w:lang w:val="uk-UA"/>
        </w:rPr>
        <w:t>-</w:t>
      </w:r>
      <w:r w:rsidRPr="00460F8A">
        <w:rPr>
          <w:rFonts w:asciiTheme="minorHAnsi" w:hAnsiTheme="minorHAnsi" w:cstheme="minorHAnsi"/>
          <w:sz w:val="20"/>
          <w:szCs w:val="20"/>
          <w:lang w:val="uk-UA"/>
        </w:rPr>
        <w:tab/>
        <w:t>Сторона дотримується вимог Антикорупційного законодавства, що на неї поширюються, та впровадила відповідні заходи і процедури з метою дотримання Антикорупційного законодавства;</w:t>
      </w:r>
    </w:p>
    <w:p w14:paraId="7900B2B3" w14:textId="77777777" w:rsidR="005D2CC8" w:rsidRPr="00460F8A" w:rsidRDefault="005D2CC8" w:rsidP="005D2CC8">
      <w:pPr>
        <w:tabs>
          <w:tab w:val="left" w:pos="851"/>
        </w:tabs>
        <w:spacing w:before="120"/>
        <w:ind w:firstLine="720"/>
        <w:jc w:val="both"/>
        <w:rPr>
          <w:rFonts w:asciiTheme="minorHAnsi" w:hAnsiTheme="minorHAnsi" w:cstheme="minorHAnsi"/>
          <w:sz w:val="20"/>
          <w:szCs w:val="20"/>
          <w:lang w:val="uk-UA"/>
        </w:rPr>
      </w:pPr>
      <w:r w:rsidRPr="00460F8A">
        <w:rPr>
          <w:rFonts w:asciiTheme="minorHAnsi" w:hAnsiTheme="minorHAnsi" w:cstheme="minorHAnsi"/>
          <w:sz w:val="20"/>
          <w:szCs w:val="20"/>
          <w:lang w:val="uk-UA"/>
        </w:rPr>
        <w:t>-</w:t>
      </w:r>
      <w:r w:rsidRPr="00460F8A">
        <w:rPr>
          <w:rFonts w:asciiTheme="minorHAnsi" w:hAnsiTheme="minorHAnsi" w:cstheme="minorHAnsi"/>
          <w:sz w:val="20"/>
          <w:szCs w:val="20"/>
          <w:lang w:val="uk-UA"/>
        </w:rPr>
        <w:tab/>
        <w:t>Сторона</w:t>
      </w:r>
      <w:r w:rsidRPr="00460F8A" w:rsidDel="00BB45E4">
        <w:rPr>
          <w:rFonts w:asciiTheme="minorHAnsi" w:hAnsiTheme="minorHAnsi" w:cstheme="minorHAnsi"/>
          <w:sz w:val="20"/>
          <w:szCs w:val="20"/>
          <w:lang w:val="uk-UA"/>
        </w:rPr>
        <w:t xml:space="preserve"> </w:t>
      </w:r>
      <w:r w:rsidRPr="00460F8A">
        <w:rPr>
          <w:rFonts w:asciiTheme="minorHAnsi" w:hAnsiTheme="minorHAnsi" w:cstheme="minorHAnsi"/>
          <w:sz w:val="20"/>
          <w:szCs w:val="20"/>
          <w:lang w:val="uk-UA"/>
        </w:rPr>
        <w:t xml:space="preserve">та всі її афілійовані особи, директори, посадові особи, співробітники або будь-які інші особи, що діють від імені цієї Сторони, не здійснювали будь-яких пропозицій, не надавали повноважень та клопотань щодо надання або отримання неналежної/ неправомірної матеріальної вигоди або переваги у зв’язку з цим Договором, а так само не отримували їх, та не мають намір щодо здійснення будь-якої з вищевказаних дій у майбутньому, а також Сторона застосовувала усіх можливих розумних заходів щодо запобігання вчинення таких дій субпідрядниками, агентами, будь-якою іншою третьою особою, щодо якої вона має певної міри контроль; </w:t>
      </w:r>
    </w:p>
    <w:p w14:paraId="2AD47EBB" w14:textId="77777777" w:rsidR="005D2CC8" w:rsidRPr="00460F8A" w:rsidRDefault="005D2CC8" w:rsidP="005D2CC8">
      <w:pPr>
        <w:tabs>
          <w:tab w:val="left" w:pos="851"/>
        </w:tabs>
        <w:spacing w:before="120"/>
        <w:ind w:firstLine="720"/>
        <w:jc w:val="both"/>
        <w:rPr>
          <w:rFonts w:asciiTheme="minorHAnsi" w:hAnsiTheme="minorHAnsi" w:cstheme="minorHAnsi"/>
          <w:sz w:val="20"/>
          <w:szCs w:val="20"/>
          <w:lang w:val="uk-UA"/>
        </w:rPr>
      </w:pPr>
      <w:r w:rsidRPr="00460F8A">
        <w:rPr>
          <w:rFonts w:asciiTheme="minorHAnsi" w:hAnsiTheme="minorHAnsi" w:cstheme="minorHAnsi"/>
          <w:sz w:val="20"/>
          <w:szCs w:val="20"/>
          <w:lang w:val="uk-UA"/>
        </w:rPr>
        <w:t>-</w:t>
      </w:r>
      <w:r w:rsidRPr="00460F8A">
        <w:rPr>
          <w:rFonts w:asciiTheme="minorHAnsi" w:hAnsiTheme="minorHAnsi" w:cstheme="minorHAnsi"/>
          <w:sz w:val="20"/>
          <w:szCs w:val="20"/>
          <w:lang w:val="uk-UA"/>
        </w:rPr>
        <w:tab/>
        <w:t>Сторона не використовуватиме кошти та/або майно, отримані за цим Договором, з метою фінансування або підтримання будь-якої діяльності, що може порушити Антикорупційне законодавство (зокрема, але не обмежуючись, шляхом надання позики, здійснення внеску/вкладу або передачі коштів/майна у інший спосіб на користь своєї дочірньої компанії, афілійованої особи, спільного підприємства або іншої особи).</w:t>
      </w:r>
    </w:p>
    <w:p w14:paraId="350E8F98" w14:textId="77777777" w:rsidR="005D2CC8" w:rsidRPr="00460F8A" w:rsidRDefault="005D2CC8" w:rsidP="005D2CC8">
      <w:pPr>
        <w:tabs>
          <w:tab w:val="left" w:pos="851"/>
        </w:tabs>
        <w:spacing w:before="120"/>
        <w:ind w:firstLine="720"/>
        <w:jc w:val="both"/>
        <w:rPr>
          <w:rFonts w:asciiTheme="minorHAnsi" w:hAnsiTheme="minorHAnsi" w:cstheme="minorHAnsi"/>
          <w:sz w:val="20"/>
          <w:szCs w:val="20"/>
          <w:lang w:val="uk-UA"/>
        </w:rPr>
      </w:pPr>
      <w:r w:rsidRPr="00460F8A">
        <w:rPr>
          <w:rFonts w:asciiTheme="minorHAnsi" w:hAnsiTheme="minorHAnsi" w:cstheme="minorHAnsi"/>
          <w:sz w:val="20"/>
          <w:szCs w:val="20"/>
          <w:lang w:val="uk-UA"/>
        </w:rPr>
        <w:t>13.3.  У випадку порушення Стороною запевнень та гарантій, зазначених в цьому розділі Договору, така Сторона зобов’язується відшкодувати іншій Стороні усі збитки, спричинені таким порушенням.</w:t>
      </w:r>
    </w:p>
    <w:p w14:paraId="0AA794E3" w14:textId="77777777" w:rsidR="005D2CC8" w:rsidRPr="00460F8A" w:rsidRDefault="005D2CC8" w:rsidP="005D2CC8">
      <w:pPr>
        <w:tabs>
          <w:tab w:val="left" w:pos="851"/>
        </w:tabs>
        <w:spacing w:before="120"/>
        <w:ind w:firstLine="720"/>
        <w:jc w:val="both"/>
        <w:rPr>
          <w:rFonts w:asciiTheme="minorHAnsi" w:hAnsiTheme="minorHAnsi" w:cstheme="minorHAnsi"/>
          <w:sz w:val="20"/>
          <w:szCs w:val="20"/>
          <w:lang w:val="uk-UA"/>
        </w:rPr>
      </w:pPr>
      <w:r w:rsidRPr="00460F8A">
        <w:rPr>
          <w:rFonts w:asciiTheme="minorHAnsi" w:hAnsiTheme="minorHAnsi" w:cstheme="minorHAnsi"/>
          <w:sz w:val="20"/>
          <w:szCs w:val="20"/>
          <w:lang w:val="uk-UA"/>
        </w:rPr>
        <w:t>13.4. У випадку накладення Санкцій на одну зі Сторін або співпраці Сторони з особою, на яку накладено Санкції, така Сторона зобов’язується негайно повідомити про це іншу Сторону, а також відшкодувати останній усі збитки, спричинені їй через або у зв’язку з накладенням Санкцій або співпрацею з особою, на яку накладено Санкції.</w:t>
      </w:r>
    </w:p>
    <w:p w14:paraId="5A0773B2" w14:textId="77777777" w:rsidR="005D2CC8" w:rsidRPr="00460F8A" w:rsidRDefault="005D2CC8" w:rsidP="005D2CC8">
      <w:pPr>
        <w:tabs>
          <w:tab w:val="left" w:pos="851"/>
        </w:tabs>
        <w:spacing w:before="120"/>
        <w:ind w:firstLine="720"/>
        <w:jc w:val="both"/>
        <w:rPr>
          <w:rFonts w:asciiTheme="minorHAnsi" w:hAnsiTheme="minorHAnsi" w:cstheme="minorHAnsi"/>
          <w:sz w:val="20"/>
          <w:szCs w:val="20"/>
          <w:lang w:val="uk-UA"/>
        </w:rPr>
      </w:pPr>
      <w:r w:rsidRPr="00460F8A">
        <w:rPr>
          <w:rFonts w:asciiTheme="minorHAnsi" w:hAnsiTheme="minorHAnsi" w:cstheme="minorHAnsi"/>
          <w:sz w:val="20"/>
          <w:szCs w:val="20"/>
          <w:lang w:val="uk-UA"/>
        </w:rPr>
        <w:t>13.5. Кожна зі Сторін має право в односторонньому порядку призупинити виконання обов’язків за цим Договором або припинити дію цього Договору шляхом письмового повідомлення про це іншої Сторони у випадку наявності обґрунтованих підстав вважати, що відбулося або відбудеться порушення будь-яких з вищезазначених в цьому розділі Договору запевнень та гарантій. При цьому Сторона, що обґрунтовано скористалася цим правом, звільняється від будь-якої відповідальності або обов’язку щодо відшкодування штрафних санкцій за Договором у зв’язку з невиконанням нею договірних зобов’язань та будь-якого роду витрат, збитків, понесених іншою Стороною (прямо або опосередковано), в результаті такого призупинення/ припинення дії Договору.</w:t>
      </w:r>
    </w:p>
    <w:p w14:paraId="6FC1D326" w14:textId="77777777" w:rsidR="005D2CC8" w:rsidRDefault="005D2CC8" w:rsidP="0089602F">
      <w:pPr>
        <w:tabs>
          <w:tab w:val="left" w:pos="851"/>
        </w:tabs>
        <w:spacing w:before="120"/>
        <w:ind w:firstLine="720"/>
        <w:jc w:val="both"/>
        <w:rPr>
          <w:rFonts w:asciiTheme="minorHAnsi" w:hAnsiTheme="minorHAnsi" w:cstheme="minorHAnsi"/>
          <w:sz w:val="20"/>
          <w:szCs w:val="20"/>
          <w:lang w:val="uk-UA"/>
        </w:rPr>
      </w:pPr>
    </w:p>
    <w:p w14:paraId="4CD9B71D" w14:textId="77777777" w:rsidR="00A420DA" w:rsidRDefault="00A420DA" w:rsidP="0089602F">
      <w:pPr>
        <w:tabs>
          <w:tab w:val="left" w:pos="851"/>
        </w:tabs>
        <w:spacing w:before="120"/>
        <w:ind w:firstLine="720"/>
        <w:jc w:val="both"/>
        <w:rPr>
          <w:rFonts w:asciiTheme="minorHAnsi" w:hAnsiTheme="minorHAnsi" w:cstheme="minorHAnsi"/>
          <w:sz w:val="20"/>
          <w:szCs w:val="20"/>
          <w:lang w:val="uk-UA"/>
        </w:rPr>
      </w:pPr>
    </w:p>
    <w:p w14:paraId="179EA6E6" w14:textId="77777777" w:rsidR="00A420DA" w:rsidRDefault="00A420DA" w:rsidP="0089602F">
      <w:pPr>
        <w:tabs>
          <w:tab w:val="left" w:pos="851"/>
        </w:tabs>
        <w:spacing w:before="120"/>
        <w:ind w:firstLine="720"/>
        <w:jc w:val="both"/>
        <w:rPr>
          <w:rFonts w:asciiTheme="minorHAnsi" w:hAnsiTheme="minorHAnsi" w:cstheme="minorHAnsi"/>
          <w:sz w:val="20"/>
          <w:szCs w:val="20"/>
          <w:lang w:val="uk-UA"/>
        </w:rPr>
      </w:pPr>
    </w:p>
    <w:p w14:paraId="01F036BD" w14:textId="77777777" w:rsidR="00A420DA" w:rsidRDefault="00A420DA" w:rsidP="0089602F">
      <w:pPr>
        <w:tabs>
          <w:tab w:val="left" w:pos="851"/>
        </w:tabs>
        <w:spacing w:before="120"/>
        <w:ind w:firstLine="720"/>
        <w:jc w:val="both"/>
        <w:rPr>
          <w:rFonts w:asciiTheme="minorHAnsi" w:hAnsiTheme="minorHAnsi" w:cstheme="minorHAnsi"/>
          <w:sz w:val="20"/>
          <w:szCs w:val="20"/>
          <w:lang w:val="uk-UA"/>
        </w:rPr>
      </w:pPr>
    </w:p>
    <w:p w14:paraId="352DBD38" w14:textId="77777777" w:rsidR="00A420DA" w:rsidRDefault="00A420DA" w:rsidP="0089602F">
      <w:pPr>
        <w:tabs>
          <w:tab w:val="left" w:pos="851"/>
        </w:tabs>
        <w:spacing w:before="120"/>
        <w:ind w:firstLine="720"/>
        <w:jc w:val="both"/>
        <w:rPr>
          <w:rFonts w:asciiTheme="minorHAnsi" w:hAnsiTheme="minorHAnsi" w:cstheme="minorHAnsi"/>
          <w:sz w:val="20"/>
          <w:szCs w:val="20"/>
          <w:lang w:val="uk-UA"/>
        </w:rPr>
      </w:pPr>
    </w:p>
    <w:p w14:paraId="22ADF986" w14:textId="77777777" w:rsidR="00A420DA" w:rsidRDefault="00A420DA" w:rsidP="0089602F">
      <w:pPr>
        <w:tabs>
          <w:tab w:val="left" w:pos="851"/>
        </w:tabs>
        <w:spacing w:before="120"/>
        <w:ind w:firstLine="720"/>
        <w:jc w:val="both"/>
        <w:rPr>
          <w:rFonts w:asciiTheme="minorHAnsi" w:hAnsiTheme="minorHAnsi" w:cstheme="minorHAnsi"/>
          <w:sz w:val="20"/>
          <w:szCs w:val="20"/>
          <w:lang w:val="uk-UA"/>
        </w:rPr>
      </w:pPr>
    </w:p>
    <w:p w14:paraId="649B3F39" w14:textId="77777777" w:rsidR="00A420DA" w:rsidRPr="00A420DA" w:rsidRDefault="00A420DA" w:rsidP="00144A21">
      <w:pPr>
        <w:tabs>
          <w:tab w:val="left" w:pos="851"/>
        </w:tabs>
        <w:spacing w:before="120"/>
        <w:jc w:val="both"/>
        <w:rPr>
          <w:rFonts w:asciiTheme="minorHAnsi" w:hAnsiTheme="minorHAnsi" w:cstheme="minorHAnsi"/>
          <w:sz w:val="20"/>
          <w:szCs w:val="20"/>
          <w:lang w:val="uk-UA"/>
        </w:rPr>
      </w:pPr>
    </w:p>
    <w:p w14:paraId="3B41B227" w14:textId="1308270F" w:rsidR="0089602F" w:rsidRPr="00460F8A" w:rsidRDefault="0089602F" w:rsidP="0089602F">
      <w:pPr>
        <w:spacing w:before="120"/>
        <w:ind w:firstLine="720"/>
        <w:jc w:val="center"/>
        <w:rPr>
          <w:rFonts w:asciiTheme="minorHAnsi" w:hAnsiTheme="minorHAnsi" w:cstheme="minorHAnsi"/>
          <w:b/>
          <w:sz w:val="20"/>
          <w:szCs w:val="20"/>
          <w:lang w:val="uk-UA"/>
        </w:rPr>
      </w:pPr>
      <w:r w:rsidRPr="00460F8A">
        <w:rPr>
          <w:rFonts w:asciiTheme="minorHAnsi" w:hAnsiTheme="minorHAnsi" w:cstheme="minorHAnsi"/>
          <w:b/>
          <w:sz w:val="20"/>
          <w:szCs w:val="20"/>
          <w:lang w:val="uk-UA"/>
        </w:rPr>
        <w:lastRenderedPageBreak/>
        <w:t>1</w:t>
      </w:r>
      <w:r w:rsidR="005D2CC8" w:rsidRPr="00460F8A">
        <w:rPr>
          <w:rFonts w:asciiTheme="minorHAnsi" w:hAnsiTheme="minorHAnsi" w:cstheme="minorHAnsi"/>
          <w:b/>
          <w:sz w:val="20"/>
          <w:szCs w:val="20"/>
          <w:lang w:val="uk-UA"/>
        </w:rPr>
        <w:t>4</w:t>
      </w:r>
      <w:r w:rsidRPr="00460F8A">
        <w:rPr>
          <w:rFonts w:asciiTheme="minorHAnsi" w:hAnsiTheme="minorHAnsi" w:cstheme="minorHAnsi"/>
          <w:b/>
          <w:sz w:val="20"/>
          <w:szCs w:val="20"/>
          <w:lang w:val="uk-UA"/>
        </w:rPr>
        <w:t>. Додатки</w:t>
      </w:r>
    </w:p>
    <w:p w14:paraId="625C618D" w14:textId="02306F2F" w:rsidR="0089602F" w:rsidRPr="00460F8A" w:rsidRDefault="0089602F" w:rsidP="0089602F">
      <w:pPr>
        <w:spacing w:before="120"/>
        <w:ind w:firstLine="720"/>
        <w:jc w:val="both"/>
        <w:rPr>
          <w:rFonts w:asciiTheme="minorHAnsi" w:hAnsiTheme="minorHAnsi" w:cstheme="minorHAnsi"/>
          <w:sz w:val="20"/>
          <w:szCs w:val="20"/>
          <w:lang w:val="uk-UA"/>
        </w:rPr>
      </w:pPr>
      <w:r w:rsidRPr="00460F8A">
        <w:rPr>
          <w:rFonts w:asciiTheme="minorHAnsi" w:hAnsiTheme="minorHAnsi" w:cstheme="minorHAnsi"/>
          <w:sz w:val="20"/>
          <w:szCs w:val="20"/>
          <w:lang w:val="uk-UA"/>
        </w:rPr>
        <w:t>1</w:t>
      </w:r>
      <w:r w:rsidR="0046212D" w:rsidRPr="00460F8A">
        <w:rPr>
          <w:rFonts w:asciiTheme="minorHAnsi" w:hAnsiTheme="minorHAnsi" w:cstheme="minorHAnsi"/>
          <w:sz w:val="20"/>
          <w:szCs w:val="20"/>
          <w:lang w:val="uk-UA"/>
        </w:rPr>
        <w:t>4</w:t>
      </w:r>
      <w:r w:rsidRPr="00460F8A">
        <w:rPr>
          <w:rFonts w:asciiTheme="minorHAnsi" w:hAnsiTheme="minorHAnsi" w:cstheme="minorHAnsi"/>
          <w:sz w:val="20"/>
          <w:szCs w:val="20"/>
          <w:lang w:val="uk-UA"/>
        </w:rPr>
        <w:t>.1. Додаток № 1 «Перелік об’єктів Споживача, за якими здійснюється закупівля послуг з розподілу електричної енергії та послуг із забезпечення перетікань реактивної електричної енергії».</w:t>
      </w:r>
    </w:p>
    <w:p w14:paraId="0AAD7221" w14:textId="77777777" w:rsidR="0089602F" w:rsidRPr="00460F8A" w:rsidRDefault="0089602F" w:rsidP="0089602F">
      <w:pPr>
        <w:spacing w:before="120"/>
        <w:jc w:val="center"/>
        <w:outlineLvl w:val="2"/>
        <w:rPr>
          <w:rFonts w:asciiTheme="minorHAnsi" w:hAnsiTheme="minorHAnsi" w:cstheme="minorHAnsi"/>
          <w:b/>
          <w:bCs/>
          <w:sz w:val="20"/>
          <w:szCs w:val="20"/>
          <w:lang w:val="uk-UA"/>
        </w:rPr>
      </w:pPr>
    </w:p>
    <w:p w14:paraId="4B91C6A5" w14:textId="3779A1BC" w:rsidR="0089602F" w:rsidRDefault="0089602F" w:rsidP="0089602F">
      <w:pPr>
        <w:spacing w:before="120"/>
        <w:jc w:val="center"/>
        <w:outlineLvl w:val="2"/>
        <w:rPr>
          <w:rFonts w:asciiTheme="minorHAnsi" w:eastAsia="Calibri" w:hAnsiTheme="minorHAnsi" w:cstheme="minorHAnsi"/>
          <w:b/>
          <w:bCs/>
          <w:sz w:val="20"/>
          <w:szCs w:val="20"/>
          <w:lang w:val="uk-UA" w:eastAsia="en-US"/>
        </w:rPr>
      </w:pPr>
      <w:r w:rsidRPr="00460F8A">
        <w:rPr>
          <w:rFonts w:asciiTheme="minorHAnsi" w:hAnsiTheme="minorHAnsi" w:cstheme="minorHAnsi"/>
          <w:b/>
          <w:bCs/>
          <w:sz w:val="20"/>
          <w:szCs w:val="20"/>
          <w:lang w:val="uk-UA"/>
        </w:rPr>
        <w:t>1</w:t>
      </w:r>
      <w:bookmarkStart w:id="13" w:name="_Toc53494877"/>
      <w:r w:rsidR="005D2CC8" w:rsidRPr="00460F8A">
        <w:rPr>
          <w:rFonts w:asciiTheme="minorHAnsi" w:hAnsiTheme="minorHAnsi" w:cstheme="minorHAnsi"/>
          <w:b/>
          <w:bCs/>
          <w:sz w:val="20"/>
          <w:szCs w:val="20"/>
          <w:lang w:val="uk-UA"/>
        </w:rPr>
        <w:t>5</w:t>
      </w:r>
      <w:r w:rsidRPr="00460F8A">
        <w:rPr>
          <w:rFonts w:asciiTheme="minorHAnsi" w:eastAsia="Calibri" w:hAnsiTheme="minorHAnsi" w:cstheme="minorHAnsi"/>
          <w:b/>
          <w:bCs/>
          <w:sz w:val="20"/>
          <w:szCs w:val="20"/>
          <w:lang w:val="uk-UA" w:eastAsia="en-US"/>
        </w:rPr>
        <w:t>. Місцезнаходження та банківські реквізити Сторін</w:t>
      </w:r>
      <w:bookmarkEnd w:id="13"/>
    </w:p>
    <w:p w14:paraId="61B9D3A8" w14:textId="77777777" w:rsidR="005E3BCE" w:rsidRDefault="005E3BCE" w:rsidP="0089602F">
      <w:pPr>
        <w:spacing w:before="120"/>
        <w:jc w:val="center"/>
        <w:outlineLvl w:val="2"/>
        <w:rPr>
          <w:rFonts w:asciiTheme="minorHAnsi" w:eastAsia="Calibri" w:hAnsiTheme="minorHAnsi" w:cstheme="minorHAnsi"/>
          <w:b/>
          <w:bCs/>
          <w:sz w:val="20"/>
          <w:szCs w:val="20"/>
          <w:lang w:val="uk-UA" w:eastAsia="en-US"/>
        </w:rPr>
      </w:pPr>
    </w:p>
    <w:tbl>
      <w:tblPr>
        <w:tblStyle w:val="12"/>
        <w:tblW w:w="10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10205"/>
      </w:tblGrid>
      <w:tr w:rsidR="00157C16" w:rsidRPr="00891F07" w14:paraId="1FBA8749" w14:textId="77777777" w:rsidTr="005E0470">
        <w:trPr>
          <w:trHeight w:val="458"/>
        </w:trPr>
        <w:tc>
          <w:tcPr>
            <w:tcW w:w="10205" w:type="dxa"/>
            <w:vMerge w:val="restart"/>
          </w:tcPr>
          <w:tbl>
            <w:tblPr>
              <w:tblStyle w:val="12"/>
              <w:tblW w:w="103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5282"/>
              <w:gridCol w:w="5028"/>
            </w:tblGrid>
            <w:tr w:rsidR="00157C16" w:rsidRPr="00891F07" w14:paraId="7E350E7A" w14:textId="77777777" w:rsidTr="005E0470">
              <w:trPr>
                <w:trHeight w:val="199"/>
              </w:trPr>
              <w:tc>
                <w:tcPr>
                  <w:tcW w:w="5282" w:type="dxa"/>
                  <w:vMerge w:val="restart"/>
                </w:tcPr>
                <w:p w14:paraId="55BC4342" w14:textId="77777777" w:rsidR="00157C16" w:rsidRPr="009A1D08" w:rsidRDefault="00157C16" w:rsidP="005E0470">
                  <w:pPr>
                    <w:spacing w:before="120"/>
                    <w:jc w:val="center"/>
                    <w:outlineLvl w:val="2"/>
                    <w:rPr>
                      <w:rFonts w:asciiTheme="minorHAnsi" w:hAnsiTheme="minorHAnsi" w:cstheme="minorHAnsi"/>
                      <w:b/>
                      <w:bCs/>
                      <w:sz w:val="20"/>
                      <w:szCs w:val="20"/>
                      <w:lang w:val="uk-UA"/>
                    </w:rPr>
                  </w:pPr>
                  <w:r w:rsidRPr="009A1D08">
                    <w:rPr>
                      <w:rFonts w:asciiTheme="minorHAnsi" w:hAnsiTheme="minorHAnsi" w:cstheme="minorHAnsi"/>
                      <w:b/>
                      <w:bCs/>
                      <w:sz w:val="20"/>
                      <w:szCs w:val="20"/>
                      <w:lang w:val="uk-UA"/>
                    </w:rPr>
                    <w:t>Оператор системи розподілу:</w:t>
                  </w:r>
                </w:p>
                <w:p w14:paraId="326D1724" w14:textId="77777777" w:rsidR="00157C16" w:rsidRPr="009E6451" w:rsidRDefault="00157C16" w:rsidP="005E0470">
                  <w:pPr>
                    <w:spacing w:before="240"/>
                    <w:outlineLvl w:val="2"/>
                    <w:rPr>
                      <w:rFonts w:asciiTheme="minorHAnsi" w:hAnsiTheme="minorHAnsi" w:cstheme="minorHAnsi"/>
                      <w:b/>
                      <w:bCs/>
                      <w:sz w:val="20"/>
                      <w:szCs w:val="20"/>
                      <w:lang w:val="uk-UA"/>
                    </w:rPr>
                  </w:pPr>
                  <w:r w:rsidRPr="00B05AF4">
                    <w:rPr>
                      <w:rFonts w:asciiTheme="minorHAnsi" w:hAnsiTheme="minorHAnsi" w:cstheme="minorHAnsi"/>
                      <w:b/>
                      <w:sz w:val="20"/>
                      <w:szCs w:val="20"/>
                      <w:lang w:val="uk-UA"/>
                    </w:rPr>
                    <w:t>АТ «ДТЕК ОДЕСЬКІ ЕЛЕКТРОМЕРЕЖІ»</w:t>
                  </w:r>
                </w:p>
                <w:p w14:paraId="1E1D8397" w14:textId="77777777" w:rsidR="00157C16" w:rsidRPr="009E6451" w:rsidRDefault="00157C16" w:rsidP="005E0470">
                  <w:pPr>
                    <w:tabs>
                      <w:tab w:val="left" w:pos="390"/>
                      <w:tab w:val="left" w:pos="1449"/>
                    </w:tabs>
                    <w:outlineLvl w:val="2"/>
                    <w:rPr>
                      <w:rFonts w:asciiTheme="minorHAnsi" w:hAnsiTheme="minorHAnsi" w:cstheme="minorHAnsi"/>
                      <w:b/>
                      <w:sz w:val="20"/>
                      <w:szCs w:val="20"/>
                      <w:lang w:val="uk-UA"/>
                    </w:rPr>
                  </w:pPr>
                  <w:r w:rsidRPr="00C9461F">
                    <w:rPr>
                      <w:rFonts w:asciiTheme="minorHAnsi" w:hAnsiTheme="minorHAnsi" w:cstheme="minorHAnsi"/>
                      <w:bCs/>
                      <w:sz w:val="20"/>
                      <w:szCs w:val="20"/>
                      <w:lang w:val="uk-UA"/>
                    </w:rPr>
                    <w:t>Енергетичний ідентифікаційний код</w:t>
                  </w:r>
                </w:p>
                <w:p w14:paraId="6D4E0494" w14:textId="77777777" w:rsidR="00157C16" w:rsidRPr="00A071CC" w:rsidRDefault="00157C16" w:rsidP="005E0470">
                  <w:pPr>
                    <w:tabs>
                      <w:tab w:val="left" w:pos="390"/>
                      <w:tab w:val="left" w:pos="1449"/>
                    </w:tabs>
                    <w:rPr>
                      <w:rFonts w:asciiTheme="minorHAnsi" w:hAnsiTheme="minorHAnsi" w:cstheme="minorHAnsi"/>
                      <w:sz w:val="20"/>
                      <w:szCs w:val="20"/>
                    </w:rPr>
                  </w:pPr>
                  <w:r w:rsidRPr="00C9461F">
                    <w:rPr>
                      <w:rFonts w:asciiTheme="minorHAnsi" w:hAnsiTheme="minorHAnsi" w:cstheme="minorHAnsi"/>
                      <w:bCs/>
                      <w:sz w:val="20"/>
                      <w:szCs w:val="20"/>
                      <w:lang w:val="uk-UA"/>
                    </w:rPr>
                    <w:t>(ЕІС код</w:t>
                  </w:r>
                  <w:r w:rsidRPr="00C9461F">
                    <w:rPr>
                      <w:rFonts w:asciiTheme="minorHAnsi" w:hAnsiTheme="minorHAnsi" w:cstheme="minorHAnsi"/>
                      <w:bCs/>
                      <w:sz w:val="20"/>
                      <w:szCs w:val="20"/>
                    </w:rPr>
                    <w:t xml:space="preserve">) </w:t>
                  </w:r>
                  <w:r w:rsidRPr="0037553F">
                    <w:rPr>
                      <w:rFonts w:asciiTheme="minorHAnsi" w:hAnsiTheme="minorHAnsi" w:cstheme="minorHAnsi"/>
                      <w:sz w:val="20"/>
                      <w:szCs w:val="20"/>
                      <w:u w:val="single"/>
                      <w:lang w:val="uk-UA"/>
                    </w:rPr>
                    <w:t>62Х4486923071689</w:t>
                  </w:r>
                </w:p>
                <w:p w14:paraId="6512A1F7" w14:textId="77777777" w:rsidR="00157C16" w:rsidRPr="00A071CC" w:rsidRDefault="00157C16" w:rsidP="005E0470">
                  <w:pPr>
                    <w:tabs>
                      <w:tab w:val="left" w:pos="390"/>
                      <w:tab w:val="left" w:pos="1449"/>
                    </w:tabs>
                    <w:rPr>
                      <w:rFonts w:asciiTheme="minorHAnsi" w:hAnsiTheme="minorHAnsi" w:cstheme="minorHAnsi"/>
                      <w:sz w:val="20"/>
                      <w:szCs w:val="20"/>
                      <w:lang w:val="uk-UA"/>
                    </w:rPr>
                  </w:pPr>
                  <w:r w:rsidRPr="00C9461F">
                    <w:rPr>
                      <w:rFonts w:asciiTheme="minorHAnsi" w:hAnsiTheme="minorHAnsi" w:cstheme="minorHAnsi"/>
                      <w:sz w:val="20"/>
                      <w:szCs w:val="20"/>
                      <w:lang w:val="uk-UA"/>
                    </w:rPr>
                    <w:t xml:space="preserve">Місцезнаходження: </w:t>
                  </w:r>
                  <w:r>
                    <w:rPr>
                      <w:rFonts w:asciiTheme="minorHAnsi" w:hAnsiTheme="minorHAnsi" w:cstheme="minorHAnsi"/>
                      <w:sz w:val="20"/>
                      <w:szCs w:val="20"/>
                      <w:lang w:val="uk-UA"/>
                    </w:rPr>
                    <w:t xml:space="preserve"> </w:t>
                  </w:r>
                  <w:r w:rsidRPr="0037553F">
                    <w:rPr>
                      <w:rFonts w:asciiTheme="minorHAnsi" w:hAnsiTheme="minorHAnsi" w:cstheme="minorHAnsi"/>
                      <w:sz w:val="20"/>
                      <w:szCs w:val="20"/>
                      <w:u w:val="single"/>
                      <w:lang w:val="uk-UA"/>
                    </w:rPr>
                    <w:t xml:space="preserve">65031, м. Одеса, </w:t>
                  </w:r>
                </w:p>
                <w:p w14:paraId="16DC78D8" w14:textId="77777777" w:rsidR="00157C16" w:rsidRPr="00A071CC" w:rsidRDefault="00157C16" w:rsidP="005E0470">
                  <w:pPr>
                    <w:widowControl w:val="0"/>
                    <w:suppressLineNumbers/>
                    <w:tabs>
                      <w:tab w:val="left" w:pos="390"/>
                      <w:tab w:val="left" w:pos="1449"/>
                    </w:tabs>
                    <w:suppressAutoHyphens/>
                    <w:rPr>
                      <w:rFonts w:asciiTheme="minorHAnsi" w:hAnsiTheme="minorHAnsi" w:cstheme="minorHAnsi"/>
                      <w:sz w:val="20"/>
                      <w:szCs w:val="20"/>
                      <w:u w:val="single"/>
                    </w:rPr>
                  </w:pPr>
                  <w:r>
                    <w:rPr>
                      <w:rFonts w:asciiTheme="minorHAnsi" w:hAnsiTheme="minorHAnsi" w:cstheme="minorHAnsi"/>
                      <w:sz w:val="20"/>
                      <w:szCs w:val="20"/>
                      <w:u w:val="single"/>
                      <w:lang w:val="uk-UA"/>
                    </w:rPr>
                    <w:t>в</w:t>
                  </w:r>
                  <w:r w:rsidRPr="0037553F">
                    <w:rPr>
                      <w:rFonts w:asciiTheme="minorHAnsi" w:hAnsiTheme="minorHAnsi" w:cstheme="minorHAnsi"/>
                      <w:sz w:val="20"/>
                      <w:szCs w:val="20"/>
                      <w:u w:val="single"/>
                      <w:lang w:val="uk-UA"/>
                    </w:rPr>
                    <w:t>ул. Миколи Боровського, 28 Б</w:t>
                  </w:r>
                </w:p>
                <w:p w14:paraId="2314B077" w14:textId="77777777" w:rsidR="00157C16" w:rsidRPr="0037553F" w:rsidRDefault="00157C16" w:rsidP="005E0470">
                  <w:pPr>
                    <w:widowControl w:val="0"/>
                    <w:suppressLineNumbers/>
                    <w:tabs>
                      <w:tab w:val="left" w:pos="390"/>
                      <w:tab w:val="left" w:pos="1449"/>
                    </w:tabs>
                    <w:suppressAutoHyphens/>
                    <w:rPr>
                      <w:rFonts w:asciiTheme="minorHAnsi" w:hAnsiTheme="minorHAnsi" w:cstheme="minorHAnsi"/>
                      <w:sz w:val="20"/>
                      <w:szCs w:val="20"/>
                      <w:u w:val="single"/>
                      <w:lang w:val="uk-UA"/>
                    </w:rPr>
                  </w:pPr>
                  <w:r w:rsidRPr="00C9461F">
                    <w:rPr>
                      <w:rFonts w:asciiTheme="minorHAnsi" w:hAnsiTheme="minorHAnsi" w:cstheme="minorHAnsi"/>
                      <w:sz w:val="20"/>
                      <w:szCs w:val="20"/>
                      <w:lang w:val="uk-UA"/>
                    </w:rPr>
                    <w:t xml:space="preserve">Поштова адреса: </w:t>
                  </w:r>
                  <w:r>
                    <w:rPr>
                      <w:rFonts w:asciiTheme="minorHAnsi" w:hAnsiTheme="minorHAnsi" w:cstheme="minorHAnsi"/>
                      <w:sz w:val="20"/>
                      <w:szCs w:val="20"/>
                      <w:lang w:val="uk-UA"/>
                    </w:rPr>
                    <w:t xml:space="preserve"> </w:t>
                  </w:r>
                  <w:r w:rsidRPr="0037553F">
                    <w:rPr>
                      <w:rFonts w:asciiTheme="minorHAnsi" w:hAnsiTheme="minorHAnsi" w:cstheme="minorHAnsi"/>
                      <w:sz w:val="20"/>
                      <w:szCs w:val="20"/>
                      <w:u w:val="single"/>
                      <w:lang w:val="uk-UA"/>
                    </w:rPr>
                    <w:t xml:space="preserve">65031,  м. Одеса, </w:t>
                  </w:r>
                </w:p>
                <w:p w14:paraId="6BC28F55" w14:textId="77777777" w:rsidR="00157C16" w:rsidRPr="00A071CC" w:rsidRDefault="00157C16" w:rsidP="005E0470">
                  <w:pPr>
                    <w:tabs>
                      <w:tab w:val="left" w:pos="390"/>
                      <w:tab w:val="left" w:pos="1449"/>
                    </w:tabs>
                    <w:rPr>
                      <w:rFonts w:asciiTheme="minorHAnsi" w:hAnsiTheme="minorHAnsi" w:cstheme="minorHAnsi"/>
                      <w:sz w:val="20"/>
                      <w:szCs w:val="20"/>
                    </w:rPr>
                  </w:pPr>
                  <w:r>
                    <w:rPr>
                      <w:rFonts w:asciiTheme="minorHAnsi" w:hAnsiTheme="minorHAnsi" w:cstheme="minorHAnsi"/>
                      <w:sz w:val="20"/>
                      <w:szCs w:val="20"/>
                      <w:u w:val="single"/>
                      <w:lang w:val="uk-UA"/>
                    </w:rPr>
                    <w:t>в</w:t>
                  </w:r>
                  <w:r w:rsidRPr="0037553F">
                    <w:rPr>
                      <w:rFonts w:asciiTheme="minorHAnsi" w:hAnsiTheme="minorHAnsi" w:cstheme="minorHAnsi"/>
                      <w:sz w:val="20"/>
                      <w:szCs w:val="20"/>
                      <w:u w:val="single"/>
                      <w:lang w:val="uk-UA"/>
                    </w:rPr>
                    <w:t>ул. Миколи Боровського, 28 Б</w:t>
                  </w:r>
                </w:p>
                <w:p w14:paraId="2201A25F" w14:textId="77777777" w:rsidR="00157C16" w:rsidRPr="00A071CC" w:rsidRDefault="00157C16" w:rsidP="005E0470">
                  <w:pPr>
                    <w:tabs>
                      <w:tab w:val="left" w:pos="390"/>
                      <w:tab w:val="left" w:pos="1449"/>
                    </w:tabs>
                    <w:rPr>
                      <w:rFonts w:asciiTheme="minorHAnsi" w:hAnsiTheme="minorHAnsi" w:cstheme="minorHAnsi"/>
                      <w:sz w:val="20"/>
                      <w:szCs w:val="20"/>
                    </w:rPr>
                  </w:pPr>
                  <w:r w:rsidRPr="00C9461F">
                    <w:rPr>
                      <w:rFonts w:asciiTheme="minorHAnsi" w:hAnsiTheme="minorHAnsi" w:cstheme="minorHAnsi"/>
                      <w:bCs/>
                      <w:sz w:val="20"/>
                      <w:szCs w:val="20"/>
                      <w:lang w:val="uk-UA"/>
                    </w:rPr>
                    <w:t xml:space="preserve">Код ЄДРПОУ </w:t>
                  </w:r>
                  <w:r w:rsidRPr="00673562">
                    <w:rPr>
                      <w:rFonts w:asciiTheme="minorHAnsi" w:hAnsiTheme="minorHAnsi" w:cstheme="minorHAnsi"/>
                      <w:bCs/>
                      <w:sz w:val="20"/>
                      <w:szCs w:val="20"/>
                      <w:u w:val="single"/>
                      <w:lang w:val="uk-UA"/>
                    </w:rPr>
                    <w:t>00131713</w:t>
                  </w:r>
                </w:p>
                <w:p w14:paraId="33BEDEF8" w14:textId="77777777" w:rsidR="00157C16" w:rsidRPr="005D5852" w:rsidRDefault="00157C16" w:rsidP="005E0470">
                  <w:pPr>
                    <w:tabs>
                      <w:tab w:val="left" w:pos="390"/>
                      <w:tab w:val="left" w:pos="1449"/>
                    </w:tabs>
                    <w:rPr>
                      <w:rFonts w:asciiTheme="minorHAnsi" w:hAnsiTheme="minorHAnsi" w:cstheme="minorHAnsi"/>
                      <w:sz w:val="20"/>
                      <w:szCs w:val="20"/>
                    </w:rPr>
                  </w:pPr>
                  <w:r w:rsidRPr="00C9461F">
                    <w:rPr>
                      <w:rFonts w:asciiTheme="minorHAnsi" w:hAnsiTheme="minorHAnsi" w:cstheme="minorHAnsi"/>
                      <w:bCs/>
                      <w:sz w:val="20"/>
                      <w:szCs w:val="20"/>
                      <w:lang w:val="uk-UA"/>
                    </w:rPr>
                    <w:t xml:space="preserve">Індивідуальний податковий номер: </w:t>
                  </w:r>
                  <w:r w:rsidRPr="00C9461F">
                    <w:rPr>
                      <w:rFonts w:asciiTheme="minorHAnsi" w:hAnsiTheme="minorHAnsi" w:cstheme="minorHAnsi"/>
                      <w:sz w:val="20"/>
                      <w:szCs w:val="20"/>
                      <w:u w:val="single"/>
                      <w:lang w:val="uk-UA"/>
                    </w:rPr>
                    <w:t>_</w:t>
                  </w:r>
                  <w:r w:rsidRPr="006F75CA">
                    <w:rPr>
                      <w:rFonts w:asciiTheme="minorHAnsi" w:hAnsiTheme="minorHAnsi" w:cstheme="minorHAnsi"/>
                      <w:sz w:val="20"/>
                      <w:szCs w:val="20"/>
                      <w:u w:val="single"/>
                      <w:lang w:val="uk-UA"/>
                    </w:rPr>
                    <w:t>001317115014</w:t>
                  </w:r>
                  <w:r w:rsidRPr="00C9461F">
                    <w:rPr>
                      <w:rFonts w:asciiTheme="minorHAnsi" w:hAnsiTheme="minorHAnsi" w:cstheme="minorHAnsi"/>
                      <w:sz w:val="20"/>
                      <w:szCs w:val="20"/>
                      <w:u w:val="single"/>
                      <w:lang w:val="uk-UA"/>
                    </w:rPr>
                    <w:t>_</w:t>
                  </w:r>
                  <w:bookmarkStart w:id="14" w:name="_Toc53494889"/>
                </w:p>
                <w:p w14:paraId="3C7C9C5F" w14:textId="1C43A408" w:rsidR="00157C16" w:rsidRPr="005D5852" w:rsidRDefault="00157C16" w:rsidP="005E0470">
                  <w:pPr>
                    <w:tabs>
                      <w:tab w:val="left" w:pos="390"/>
                      <w:tab w:val="left" w:pos="1449"/>
                    </w:tabs>
                    <w:rPr>
                      <w:rFonts w:asciiTheme="minorHAnsi" w:hAnsiTheme="minorHAnsi" w:cstheme="minorHAnsi"/>
                      <w:sz w:val="20"/>
                      <w:szCs w:val="20"/>
                    </w:rPr>
                  </w:pPr>
                  <w:r w:rsidRPr="00C9461F">
                    <w:rPr>
                      <w:rFonts w:asciiTheme="minorHAnsi" w:hAnsiTheme="minorHAnsi" w:cstheme="minorHAnsi"/>
                      <w:bCs/>
                      <w:sz w:val="20"/>
                      <w:szCs w:val="20"/>
                      <w:lang w:val="uk-UA"/>
                    </w:rPr>
                    <w:t xml:space="preserve">Телефон: </w:t>
                  </w:r>
                  <w:bookmarkEnd w:id="14"/>
                  <w:r w:rsidRPr="00045702">
                    <w:rPr>
                      <w:rFonts w:asciiTheme="minorHAnsi" w:hAnsiTheme="minorHAnsi" w:cstheme="minorHAnsi"/>
                      <w:bCs/>
                      <w:sz w:val="20"/>
                      <w:szCs w:val="20"/>
                      <w:u w:val="single"/>
                      <w:lang w:val="uk-UA"/>
                    </w:rPr>
                    <w:t>(048)</w:t>
                  </w:r>
                  <w:r w:rsidR="00D54E9D">
                    <w:rPr>
                      <w:rFonts w:asciiTheme="minorHAnsi" w:hAnsiTheme="minorHAnsi" w:cstheme="minorHAnsi"/>
                      <w:bCs/>
                      <w:sz w:val="20"/>
                      <w:szCs w:val="20"/>
                      <w:u w:val="single"/>
                      <w:lang w:val="uk-UA"/>
                    </w:rPr>
                    <w:t xml:space="preserve"> </w:t>
                  </w:r>
                  <w:r w:rsidRPr="00045702">
                    <w:rPr>
                      <w:rFonts w:asciiTheme="minorHAnsi" w:hAnsiTheme="minorHAnsi" w:cstheme="minorHAnsi"/>
                      <w:bCs/>
                      <w:sz w:val="20"/>
                      <w:szCs w:val="20"/>
                      <w:u w:val="single"/>
                      <w:lang w:val="uk-UA"/>
                    </w:rPr>
                    <w:t>705</w:t>
                  </w:r>
                  <w:r w:rsidR="00D54E9D">
                    <w:rPr>
                      <w:rFonts w:asciiTheme="minorHAnsi" w:hAnsiTheme="minorHAnsi" w:cstheme="minorHAnsi"/>
                      <w:bCs/>
                      <w:sz w:val="20"/>
                      <w:szCs w:val="20"/>
                      <w:u w:val="single"/>
                      <w:lang w:val="uk-UA"/>
                    </w:rPr>
                    <w:t xml:space="preserve"> </w:t>
                  </w:r>
                  <w:r w:rsidRPr="00045702">
                    <w:rPr>
                      <w:rFonts w:asciiTheme="minorHAnsi" w:hAnsiTheme="minorHAnsi" w:cstheme="minorHAnsi"/>
                      <w:bCs/>
                      <w:sz w:val="20"/>
                      <w:szCs w:val="20"/>
                      <w:u w:val="single"/>
                      <w:lang w:val="uk-UA"/>
                    </w:rPr>
                    <w:t>22</w:t>
                  </w:r>
                  <w:r w:rsidR="00D54E9D">
                    <w:rPr>
                      <w:rFonts w:asciiTheme="minorHAnsi" w:hAnsiTheme="minorHAnsi" w:cstheme="minorHAnsi"/>
                      <w:bCs/>
                      <w:sz w:val="20"/>
                      <w:szCs w:val="20"/>
                      <w:u w:val="single"/>
                      <w:lang w:val="uk-UA"/>
                    </w:rPr>
                    <w:t xml:space="preserve"> </w:t>
                  </w:r>
                  <w:r w:rsidRPr="00045702">
                    <w:rPr>
                      <w:rFonts w:asciiTheme="minorHAnsi" w:hAnsiTheme="minorHAnsi" w:cstheme="minorHAnsi"/>
                      <w:bCs/>
                      <w:sz w:val="20"/>
                      <w:szCs w:val="20"/>
                      <w:u w:val="single"/>
                      <w:lang w:val="uk-UA"/>
                    </w:rPr>
                    <w:t>59</w:t>
                  </w:r>
                  <w:r w:rsidR="00D54E9D">
                    <w:rPr>
                      <w:rFonts w:asciiTheme="minorHAnsi" w:hAnsiTheme="minorHAnsi" w:cstheme="minorHAnsi"/>
                      <w:bCs/>
                      <w:sz w:val="20"/>
                      <w:szCs w:val="20"/>
                      <w:u w:val="single"/>
                      <w:lang w:val="uk-UA"/>
                    </w:rPr>
                    <w:t>/56</w:t>
                  </w:r>
                </w:p>
                <w:p w14:paraId="1387BEE8" w14:textId="77777777" w:rsidR="00157C16" w:rsidRPr="005D5852" w:rsidRDefault="00157C16" w:rsidP="005E0470">
                  <w:pPr>
                    <w:tabs>
                      <w:tab w:val="left" w:pos="390"/>
                      <w:tab w:val="left" w:pos="1449"/>
                    </w:tabs>
                    <w:rPr>
                      <w:rFonts w:asciiTheme="minorHAnsi" w:hAnsiTheme="minorHAnsi" w:cstheme="minorHAnsi"/>
                      <w:sz w:val="20"/>
                      <w:szCs w:val="20"/>
                      <w:lang w:val="uk-UA"/>
                    </w:rPr>
                  </w:pPr>
                  <w:r w:rsidRPr="00C9461F">
                    <w:rPr>
                      <w:rFonts w:asciiTheme="minorHAnsi" w:hAnsiTheme="minorHAnsi" w:cstheme="minorHAnsi"/>
                      <w:bCs/>
                      <w:sz w:val="20"/>
                      <w:szCs w:val="20"/>
                      <w:lang w:val="uk-UA"/>
                    </w:rPr>
                    <w:t>Електронна адреса та офіційний веб-сайт:</w:t>
                  </w:r>
                </w:p>
                <w:p w14:paraId="59B38E51" w14:textId="77777777" w:rsidR="00157C16" w:rsidRPr="00E176F3" w:rsidRDefault="00157C16" w:rsidP="005E0470">
                  <w:pPr>
                    <w:tabs>
                      <w:tab w:val="left" w:pos="390"/>
                      <w:tab w:val="left" w:pos="1449"/>
                    </w:tabs>
                    <w:outlineLvl w:val="2"/>
                    <w:rPr>
                      <w:rFonts w:asciiTheme="minorHAnsi" w:hAnsiTheme="minorHAnsi" w:cstheme="minorHAnsi"/>
                      <w:bCs/>
                      <w:sz w:val="20"/>
                      <w:szCs w:val="20"/>
                      <w:u w:val="single"/>
                      <w:lang w:val="uk-UA"/>
                    </w:rPr>
                  </w:pPr>
                  <w:hyperlink r:id="rId13" w:history="1">
                    <w:r w:rsidRPr="00113872">
                      <w:rPr>
                        <w:rStyle w:val="af"/>
                        <w:rFonts w:asciiTheme="minorHAnsi" w:hAnsiTheme="minorHAnsi" w:cstheme="minorHAnsi"/>
                        <w:bCs/>
                        <w:sz w:val="20"/>
                        <w:szCs w:val="20"/>
                        <w:lang w:val="en-US"/>
                      </w:rPr>
                      <w:t>oem</w:t>
                    </w:r>
                    <w:r w:rsidRPr="00113872">
                      <w:rPr>
                        <w:rStyle w:val="af"/>
                        <w:rFonts w:asciiTheme="minorHAnsi" w:hAnsiTheme="minorHAnsi" w:cstheme="minorHAnsi"/>
                        <w:bCs/>
                        <w:sz w:val="20"/>
                        <w:szCs w:val="20"/>
                        <w:lang w:val="uk-UA"/>
                      </w:rPr>
                      <w:t>@dtek.com</w:t>
                    </w:r>
                  </w:hyperlink>
                  <w:r>
                    <w:rPr>
                      <w:rFonts w:asciiTheme="minorHAnsi" w:hAnsiTheme="minorHAnsi" w:cstheme="minorHAnsi"/>
                      <w:bCs/>
                      <w:sz w:val="20"/>
                      <w:szCs w:val="20"/>
                      <w:u w:val="single"/>
                      <w:lang w:val="uk-UA"/>
                    </w:rPr>
                    <w:t>,</w:t>
                  </w:r>
                  <w:r w:rsidRPr="00103155">
                    <w:rPr>
                      <w:rFonts w:asciiTheme="minorHAnsi" w:hAnsiTheme="minorHAnsi" w:cstheme="minorHAnsi"/>
                      <w:bCs/>
                      <w:sz w:val="20"/>
                      <w:szCs w:val="20"/>
                      <w:lang w:val="uk-UA"/>
                    </w:rPr>
                    <w:t xml:space="preserve"> </w:t>
                  </w:r>
                  <w:hyperlink w:history="1">
                    <w:r w:rsidRPr="0023325C">
                      <w:rPr>
                        <w:rStyle w:val="af"/>
                        <w:rFonts w:cs="Calibri"/>
                        <w:sz w:val="20"/>
                        <w:szCs w:val="20"/>
                        <w:lang w:val="uk-UA"/>
                      </w:rPr>
                      <w:t>http://</w:t>
                    </w:r>
                    <w:r w:rsidRPr="0023325C">
                      <w:rPr>
                        <w:rStyle w:val="af"/>
                        <w:rFonts w:cs="Calibri"/>
                        <w:sz w:val="20"/>
                        <w:szCs w:val="20"/>
                        <w:lang w:val="en-US"/>
                      </w:rPr>
                      <w:t>www</w:t>
                    </w:r>
                    <w:r w:rsidRPr="0023325C">
                      <w:rPr>
                        <w:rStyle w:val="af"/>
                        <w:rFonts w:cs="Calibri"/>
                        <w:sz w:val="20"/>
                        <w:szCs w:val="20"/>
                        <w:lang w:val="uk-UA"/>
                      </w:rPr>
                      <w:t>.</w:t>
                    </w:r>
                    <w:r w:rsidRPr="0023325C">
                      <w:rPr>
                        <w:rStyle w:val="af"/>
                        <w:rFonts w:cs="Calibri"/>
                        <w:sz w:val="20"/>
                        <w:szCs w:val="20"/>
                        <w:lang w:val="en-US"/>
                      </w:rPr>
                      <w:t>dtek</w:t>
                    </w:r>
                    <w:r w:rsidRPr="0023325C">
                      <w:rPr>
                        <w:rStyle w:val="af"/>
                        <w:rFonts w:cs="Calibri"/>
                        <w:sz w:val="20"/>
                        <w:szCs w:val="20"/>
                        <w:lang w:val="uk-UA"/>
                      </w:rPr>
                      <w:t xml:space="preserve">-oem.com.ua </w:t>
                    </w:r>
                  </w:hyperlink>
                  <w:bookmarkStart w:id="15" w:name="_Toc53494894"/>
                </w:p>
                <w:p w14:paraId="1821EE09" w14:textId="38A70FD9" w:rsidR="00157C16" w:rsidRPr="001702EA" w:rsidRDefault="00157C16" w:rsidP="005E0470">
                  <w:pPr>
                    <w:widowControl w:val="0"/>
                    <w:suppressLineNumbers/>
                    <w:suppressAutoHyphens/>
                    <w:rPr>
                      <w:rFonts w:asciiTheme="minorHAnsi" w:hAnsiTheme="minorHAnsi" w:cstheme="minorHAnsi"/>
                      <w:bCs/>
                      <w:sz w:val="20"/>
                      <w:szCs w:val="20"/>
                      <w:u w:val="single"/>
                      <w:lang w:val="uk-UA"/>
                    </w:rPr>
                  </w:pPr>
                  <w:r w:rsidRPr="001702EA">
                    <w:rPr>
                      <w:rFonts w:asciiTheme="minorHAnsi" w:hAnsiTheme="minorHAnsi" w:cstheme="minorHAnsi"/>
                      <w:bCs/>
                      <w:sz w:val="20"/>
                      <w:szCs w:val="20"/>
                      <w:u w:val="single"/>
                      <w:lang w:val="uk-UA"/>
                    </w:rPr>
                    <w:t>Поточний рахунок для сплати рахунків за послуги з розподілу електричної енергії, за перетікання реактивної електричної енергії та інших платежів із зазначенням конкретного виду штрафних санкцій (пеня, штрафні санкції, інфляційні нарахування, 3% річних, тощо):</w:t>
                  </w:r>
                  <w:bookmarkEnd w:id="15"/>
                </w:p>
                <w:p w14:paraId="68B57D33" w14:textId="77777777" w:rsidR="00157C16" w:rsidRPr="00CD6F9D" w:rsidRDefault="00157C16" w:rsidP="005E0470">
                  <w:pPr>
                    <w:widowControl w:val="0"/>
                    <w:suppressLineNumbers/>
                    <w:tabs>
                      <w:tab w:val="left" w:pos="390"/>
                      <w:tab w:val="left" w:pos="1449"/>
                    </w:tabs>
                    <w:suppressAutoHyphens/>
                    <w:rPr>
                      <w:rFonts w:asciiTheme="minorHAnsi" w:hAnsiTheme="minorHAnsi" w:cstheme="minorHAnsi"/>
                      <w:bCs/>
                      <w:sz w:val="20"/>
                      <w:szCs w:val="20"/>
                      <w:u w:val="single"/>
                      <w:lang w:val="uk-UA"/>
                    </w:rPr>
                  </w:pPr>
                  <w:r w:rsidRPr="00CD6F9D">
                    <w:rPr>
                      <w:rFonts w:asciiTheme="minorHAnsi" w:hAnsiTheme="minorHAnsi" w:cstheme="minorHAnsi"/>
                      <w:bCs/>
                      <w:sz w:val="20"/>
                      <w:szCs w:val="20"/>
                      <w:lang w:val="uk-UA"/>
                    </w:rPr>
                    <w:t>Центральний РЕМ</w:t>
                  </w:r>
                </w:p>
                <w:p w14:paraId="1590F4A2" w14:textId="77777777" w:rsidR="00157C16" w:rsidRPr="00CD6F9D" w:rsidRDefault="00157C16" w:rsidP="005E0470">
                  <w:pPr>
                    <w:widowControl w:val="0"/>
                    <w:suppressLineNumbers/>
                    <w:tabs>
                      <w:tab w:val="left" w:pos="390"/>
                      <w:tab w:val="left" w:pos="1449"/>
                    </w:tabs>
                    <w:suppressAutoHyphens/>
                    <w:rPr>
                      <w:rFonts w:asciiTheme="minorHAnsi" w:hAnsiTheme="minorHAnsi" w:cstheme="minorHAnsi"/>
                      <w:b/>
                      <w:bCs/>
                      <w:sz w:val="20"/>
                      <w:szCs w:val="20"/>
                      <w:lang w:val="uk-UA"/>
                    </w:rPr>
                  </w:pPr>
                  <w:r w:rsidRPr="00CD6F9D">
                    <w:rPr>
                      <w:rFonts w:asciiTheme="minorHAnsi" w:hAnsiTheme="minorHAnsi" w:cstheme="minorHAnsi"/>
                      <w:bCs/>
                      <w:sz w:val="20"/>
                      <w:szCs w:val="20"/>
                      <w:lang w:val="uk-UA"/>
                    </w:rPr>
                    <w:t>IBAN</w:t>
                  </w:r>
                  <w:r w:rsidRPr="00CD6F9D">
                    <w:rPr>
                      <w:rFonts w:asciiTheme="minorHAnsi" w:hAnsiTheme="minorHAnsi" w:cstheme="minorHAnsi"/>
                      <w:b/>
                      <w:bCs/>
                      <w:sz w:val="20"/>
                      <w:szCs w:val="20"/>
                      <w:lang w:val="uk-UA"/>
                    </w:rPr>
                    <w:t xml:space="preserve"> UA943348510000000026000165068</w:t>
                  </w:r>
                </w:p>
                <w:p w14:paraId="75059BED" w14:textId="77777777" w:rsidR="00157C16" w:rsidRPr="00CD6F9D" w:rsidRDefault="00157C16" w:rsidP="005E0470">
                  <w:pPr>
                    <w:widowControl w:val="0"/>
                    <w:suppressLineNumbers/>
                    <w:tabs>
                      <w:tab w:val="left" w:pos="390"/>
                      <w:tab w:val="left" w:pos="1449"/>
                    </w:tabs>
                    <w:suppressAutoHyphens/>
                    <w:rPr>
                      <w:rFonts w:asciiTheme="minorHAnsi" w:hAnsiTheme="minorHAnsi" w:cstheme="minorHAnsi"/>
                      <w:bCs/>
                      <w:sz w:val="20"/>
                      <w:szCs w:val="20"/>
                      <w:lang w:val="uk-UA"/>
                    </w:rPr>
                  </w:pPr>
                  <w:r w:rsidRPr="00CD6F9D">
                    <w:rPr>
                      <w:rFonts w:asciiTheme="minorHAnsi" w:hAnsiTheme="minorHAnsi" w:cstheme="minorHAnsi"/>
                      <w:bCs/>
                      <w:sz w:val="20"/>
                      <w:szCs w:val="20"/>
                      <w:lang w:val="uk-UA"/>
                    </w:rPr>
                    <w:t>Одеський РЕМ</w:t>
                  </w:r>
                </w:p>
                <w:p w14:paraId="733BD253" w14:textId="77777777" w:rsidR="00157C16" w:rsidRPr="00CD6F9D" w:rsidRDefault="00157C16" w:rsidP="005E0470">
                  <w:pPr>
                    <w:widowControl w:val="0"/>
                    <w:suppressLineNumbers/>
                    <w:tabs>
                      <w:tab w:val="left" w:pos="390"/>
                      <w:tab w:val="left" w:pos="1449"/>
                    </w:tabs>
                    <w:suppressAutoHyphens/>
                    <w:rPr>
                      <w:rFonts w:asciiTheme="minorHAnsi" w:hAnsiTheme="minorHAnsi" w:cstheme="minorHAnsi"/>
                      <w:b/>
                      <w:bCs/>
                      <w:sz w:val="20"/>
                      <w:szCs w:val="20"/>
                      <w:lang w:val="uk-UA"/>
                    </w:rPr>
                  </w:pPr>
                  <w:r w:rsidRPr="00CD6F9D">
                    <w:rPr>
                      <w:rFonts w:asciiTheme="minorHAnsi" w:hAnsiTheme="minorHAnsi" w:cstheme="minorHAnsi"/>
                      <w:bCs/>
                      <w:sz w:val="20"/>
                      <w:szCs w:val="20"/>
                      <w:lang w:val="uk-UA"/>
                    </w:rPr>
                    <w:t>IBAN</w:t>
                  </w:r>
                  <w:r w:rsidRPr="00CD6F9D">
                    <w:rPr>
                      <w:rFonts w:asciiTheme="minorHAnsi" w:hAnsiTheme="minorHAnsi" w:cstheme="minorHAnsi"/>
                      <w:b/>
                      <w:bCs/>
                      <w:sz w:val="20"/>
                      <w:szCs w:val="20"/>
                      <w:lang w:val="uk-UA"/>
                    </w:rPr>
                    <w:t xml:space="preserve"> UA023348510000000026004165064</w:t>
                  </w:r>
                </w:p>
                <w:p w14:paraId="5900A479" w14:textId="77777777" w:rsidR="00157C16" w:rsidRPr="00CD6F9D" w:rsidRDefault="00157C16" w:rsidP="005E0470">
                  <w:pPr>
                    <w:widowControl w:val="0"/>
                    <w:suppressLineNumbers/>
                    <w:tabs>
                      <w:tab w:val="left" w:pos="390"/>
                      <w:tab w:val="left" w:pos="1449"/>
                    </w:tabs>
                    <w:suppressAutoHyphens/>
                    <w:rPr>
                      <w:rFonts w:asciiTheme="minorHAnsi" w:hAnsiTheme="minorHAnsi" w:cstheme="minorHAnsi"/>
                      <w:bCs/>
                      <w:sz w:val="20"/>
                      <w:szCs w:val="20"/>
                      <w:lang w:val="uk-UA"/>
                    </w:rPr>
                  </w:pPr>
                  <w:r w:rsidRPr="00CD6F9D">
                    <w:rPr>
                      <w:rFonts w:asciiTheme="minorHAnsi" w:hAnsiTheme="minorHAnsi" w:cstheme="minorHAnsi"/>
                      <w:bCs/>
                      <w:sz w:val="20"/>
                      <w:szCs w:val="20"/>
                      <w:lang w:val="uk-UA"/>
                    </w:rPr>
                    <w:t>Ізмаїльський РЕМ</w:t>
                  </w:r>
                </w:p>
                <w:p w14:paraId="08B2AC92" w14:textId="77777777" w:rsidR="00157C16" w:rsidRPr="00CD6F9D" w:rsidRDefault="00157C16" w:rsidP="005E0470">
                  <w:pPr>
                    <w:widowControl w:val="0"/>
                    <w:suppressLineNumbers/>
                    <w:tabs>
                      <w:tab w:val="left" w:pos="390"/>
                      <w:tab w:val="left" w:pos="1449"/>
                    </w:tabs>
                    <w:suppressAutoHyphens/>
                    <w:rPr>
                      <w:rFonts w:asciiTheme="minorHAnsi" w:hAnsiTheme="minorHAnsi" w:cstheme="minorHAnsi"/>
                      <w:b/>
                      <w:bCs/>
                      <w:sz w:val="20"/>
                      <w:szCs w:val="20"/>
                      <w:lang w:val="uk-UA"/>
                    </w:rPr>
                  </w:pPr>
                  <w:r w:rsidRPr="00CD6F9D">
                    <w:rPr>
                      <w:rFonts w:asciiTheme="minorHAnsi" w:hAnsiTheme="minorHAnsi" w:cstheme="minorHAnsi"/>
                      <w:bCs/>
                      <w:sz w:val="20"/>
                      <w:szCs w:val="20"/>
                      <w:lang w:val="uk-UA"/>
                    </w:rPr>
                    <w:t>IBAN</w:t>
                  </w:r>
                  <w:r w:rsidRPr="00CD6F9D">
                    <w:rPr>
                      <w:rFonts w:asciiTheme="minorHAnsi" w:hAnsiTheme="minorHAnsi" w:cstheme="minorHAnsi"/>
                      <w:b/>
                      <w:bCs/>
                      <w:sz w:val="20"/>
                      <w:szCs w:val="20"/>
                      <w:lang w:val="uk-UA"/>
                    </w:rPr>
                    <w:t xml:space="preserve"> UA303348510000000026007165061</w:t>
                  </w:r>
                </w:p>
                <w:p w14:paraId="4993251F" w14:textId="77777777" w:rsidR="00157C16" w:rsidRPr="00CD6F9D" w:rsidRDefault="00157C16" w:rsidP="005E0470">
                  <w:pPr>
                    <w:widowControl w:val="0"/>
                    <w:suppressLineNumbers/>
                    <w:tabs>
                      <w:tab w:val="left" w:pos="390"/>
                      <w:tab w:val="left" w:pos="1449"/>
                    </w:tabs>
                    <w:suppressAutoHyphens/>
                    <w:rPr>
                      <w:rFonts w:asciiTheme="minorHAnsi" w:hAnsiTheme="minorHAnsi" w:cstheme="minorHAnsi"/>
                      <w:bCs/>
                      <w:sz w:val="20"/>
                      <w:szCs w:val="20"/>
                      <w:lang w:val="uk-UA"/>
                    </w:rPr>
                  </w:pPr>
                  <w:r w:rsidRPr="00CD6F9D">
                    <w:rPr>
                      <w:rFonts w:asciiTheme="minorHAnsi" w:hAnsiTheme="minorHAnsi" w:cstheme="minorHAnsi"/>
                      <w:bCs/>
                      <w:sz w:val="20"/>
                      <w:szCs w:val="20"/>
                      <w:lang w:val="uk-UA"/>
                    </w:rPr>
                    <w:t>Подільський РЕМ</w:t>
                  </w:r>
                </w:p>
                <w:p w14:paraId="2D03E610" w14:textId="77777777" w:rsidR="00157C16" w:rsidRPr="00CD6F9D" w:rsidRDefault="00157C16" w:rsidP="005E0470">
                  <w:pPr>
                    <w:widowControl w:val="0"/>
                    <w:suppressLineNumbers/>
                    <w:tabs>
                      <w:tab w:val="left" w:pos="390"/>
                      <w:tab w:val="left" w:pos="1449"/>
                    </w:tabs>
                    <w:suppressAutoHyphens/>
                    <w:rPr>
                      <w:rFonts w:asciiTheme="minorHAnsi" w:hAnsiTheme="minorHAnsi" w:cstheme="minorHAnsi"/>
                      <w:b/>
                      <w:bCs/>
                      <w:sz w:val="20"/>
                      <w:szCs w:val="20"/>
                      <w:lang w:val="uk-UA"/>
                    </w:rPr>
                  </w:pPr>
                  <w:r w:rsidRPr="00CD6F9D">
                    <w:rPr>
                      <w:rFonts w:asciiTheme="minorHAnsi" w:hAnsiTheme="minorHAnsi" w:cstheme="minorHAnsi"/>
                      <w:bCs/>
                      <w:sz w:val="20"/>
                      <w:szCs w:val="20"/>
                      <w:lang w:val="uk-UA"/>
                    </w:rPr>
                    <w:t>IBAN</w:t>
                  </w:r>
                  <w:r w:rsidRPr="00CD6F9D">
                    <w:rPr>
                      <w:rFonts w:asciiTheme="minorHAnsi" w:hAnsiTheme="minorHAnsi" w:cstheme="minorHAnsi"/>
                      <w:b/>
                      <w:bCs/>
                      <w:sz w:val="20"/>
                      <w:szCs w:val="20"/>
                      <w:lang w:val="uk-UA"/>
                    </w:rPr>
                    <w:t xml:space="preserve"> UA053348510000000026009165069</w:t>
                  </w:r>
                </w:p>
                <w:p w14:paraId="099DB873" w14:textId="77777777" w:rsidR="00157C16" w:rsidRPr="00CD6F9D" w:rsidRDefault="00157C16" w:rsidP="005E0470">
                  <w:pPr>
                    <w:widowControl w:val="0"/>
                    <w:suppressLineNumbers/>
                    <w:tabs>
                      <w:tab w:val="left" w:pos="390"/>
                      <w:tab w:val="left" w:pos="1449"/>
                    </w:tabs>
                    <w:suppressAutoHyphens/>
                    <w:rPr>
                      <w:rFonts w:asciiTheme="minorHAnsi" w:hAnsiTheme="minorHAnsi" w:cstheme="minorHAnsi"/>
                      <w:bCs/>
                      <w:sz w:val="20"/>
                      <w:szCs w:val="20"/>
                      <w:lang w:val="uk-UA"/>
                    </w:rPr>
                  </w:pPr>
                  <w:r w:rsidRPr="00CD6F9D">
                    <w:rPr>
                      <w:rFonts w:asciiTheme="minorHAnsi" w:hAnsiTheme="minorHAnsi" w:cstheme="minorHAnsi"/>
                      <w:bCs/>
                      <w:sz w:val="20"/>
                      <w:szCs w:val="20"/>
                      <w:lang w:val="uk-UA"/>
                    </w:rPr>
                    <w:t>АТ «ПУМБ», МФО: 334851</w:t>
                  </w:r>
                </w:p>
                <w:p w14:paraId="02B9D5F1" w14:textId="77777777" w:rsidR="00157C16" w:rsidRPr="00BF22EA" w:rsidRDefault="00157C16" w:rsidP="005E0470">
                  <w:pPr>
                    <w:widowControl w:val="0"/>
                    <w:suppressLineNumbers/>
                    <w:suppressAutoHyphens/>
                    <w:rPr>
                      <w:rFonts w:asciiTheme="majorHAnsi" w:hAnsiTheme="majorHAnsi" w:cstheme="minorHAnsi"/>
                      <w:i/>
                      <w:sz w:val="20"/>
                      <w:szCs w:val="20"/>
                      <w:lang w:val="uk-UA"/>
                    </w:rPr>
                  </w:pPr>
                  <w:r w:rsidRPr="00CD6F9D">
                    <w:rPr>
                      <w:rFonts w:asciiTheme="minorHAnsi" w:hAnsiTheme="minorHAnsi" w:cstheme="minorHAnsi"/>
                      <w:i/>
                      <w:sz w:val="20"/>
                      <w:szCs w:val="20"/>
                    </w:rPr>
                    <w:t>Оператор си</w:t>
                  </w:r>
                  <w:r w:rsidRPr="00CD6F9D">
                    <w:rPr>
                      <w:rFonts w:asciiTheme="minorHAnsi" w:hAnsiTheme="minorHAnsi" w:cstheme="minorHAnsi"/>
                      <w:i/>
                      <w:sz w:val="20"/>
                      <w:szCs w:val="20"/>
                      <w:lang w:val="en-US"/>
                    </w:rPr>
                    <w:t>c</w:t>
                  </w:r>
                  <w:r w:rsidRPr="00CD6F9D">
                    <w:rPr>
                      <w:rFonts w:asciiTheme="minorHAnsi" w:hAnsiTheme="minorHAnsi" w:cstheme="minorHAnsi"/>
                      <w:i/>
                      <w:sz w:val="20"/>
                      <w:szCs w:val="20"/>
                    </w:rPr>
                    <w:t>теми</w:t>
                  </w:r>
                  <w:r w:rsidRPr="00CD6F9D">
                    <w:rPr>
                      <w:rFonts w:asciiTheme="minorHAnsi" w:hAnsiTheme="minorHAnsi" w:cstheme="minorHAnsi"/>
                      <w:i/>
                      <w:sz w:val="20"/>
                      <w:szCs w:val="20"/>
                      <w:lang w:val="uk-UA"/>
                    </w:rPr>
                    <w:t xml:space="preserve"> </w:t>
                  </w:r>
                  <w:r w:rsidRPr="00CD6F9D">
                    <w:rPr>
                      <w:rFonts w:asciiTheme="minorHAnsi" w:hAnsiTheme="minorHAnsi" w:cstheme="minorHAnsi"/>
                      <w:i/>
                      <w:sz w:val="20"/>
                      <w:szCs w:val="20"/>
                    </w:rPr>
                    <w:t>розподілу є платником</w:t>
                  </w:r>
                  <w:r w:rsidRPr="00CD6F9D">
                    <w:rPr>
                      <w:rFonts w:asciiTheme="minorHAnsi" w:hAnsiTheme="minorHAnsi" w:cstheme="minorHAnsi"/>
                      <w:i/>
                      <w:sz w:val="20"/>
                      <w:szCs w:val="20"/>
                      <w:lang w:val="uk-UA"/>
                    </w:rPr>
                    <w:t xml:space="preserve"> </w:t>
                  </w:r>
                  <w:r w:rsidRPr="00CD6F9D">
                    <w:rPr>
                      <w:rFonts w:asciiTheme="minorHAnsi" w:hAnsiTheme="minorHAnsi" w:cstheme="minorHAnsi"/>
                      <w:i/>
                      <w:sz w:val="20"/>
                      <w:szCs w:val="20"/>
                    </w:rPr>
                    <w:t>податку на прибуток на загальних</w:t>
                  </w:r>
                  <w:r w:rsidRPr="00CD6F9D">
                    <w:rPr>
                      <w:rFonts w:asciiTheme="minorHAnsi" w:hAnsiTheme="minorHAnsi" w:cstheme="minorHAnsi"/>
                      <w:i/>
                      <w:sz w:val="20"/>
                      <w:szCs w:val="20"/>
                      <w:lang w:val="uk-UA"/>
                    </w:rPr>
                    <w:t xml:space="preserve"> </w:t>
                  </w:r>
                  <w:r w:rsidRPr="00CD6F9D">
                    <w:rPr>
                      <w:rFonts w:asciiTheme="minorHAnsi" w:hAnsiTheme="minorHAnsi" w:cstheme="minorHAnsi"/>
                      <w:i/>
                      <w:sz w:val="20"/>
                      <w:szCs w:val="20"/>
                    </w:rPr>
                    <w:t>підставах, згідно</w:t>
                  </w:r>
                  <w:r w:rsidRPr="00CD6F9D">
                    <w:rPr>
                      <w:rFonts w:asciiTheme="minorHAnsi" w:hAnsiTheme="minorHAnsi" w:cstheme="minorHAnsi"/>
                      <w:i/>
                      <w:sz w:val="20"/>
                      <w:szCs w:val="20"/>
                      <w:lang w:val="uk-UA"/>
                    </w:rPr>
                    <w:t xml:space="preserve"> </w:t>
                  </w:r>
                  <w:r w:rsidRPr="00CD6F9D">
                    <w:rPr>
                      <w:rFonts w:asciiTheme="minorHAnsi" w:hAnsiTheme="minorHAnsi" w:cstheme="minorHAnsi"/>
                      <w:i/>
                      <w:sz w:val="20"/>
                      <w:szCs w:val="20"/>
                    </w:rPr>
                    <w:t>діючого</w:t>
                  </w:r>
                  <w:r w:rsidRPr="00CD6F9D">
                    <w:rPr>
                      <w:rFonts w:asciiTheme="minorHAnsi" w:hAnsiTheme="minorHAnsi" w:cstheme="minorHAnsi"/>
                      <w:i/>
                      <w:sz w:val="20"/>
                      <w:szCs w:val="20"/>
                      <w:lang w:val="uk-UA"/>
                    </w:rPr>
                    <w:t xml:space="preserve"> </w:t>
                  </w:r>
                  <w:r w:rsidRPr="00CD6F9D">
                    <w:rPr>
                      <w:rFonts w:asciiTheme="minorHAnsi" w:hAnsiTheme="minorHAnsi" w:cstheme="minorHAnsi"/>
                      <w:i/>
                      <w:sz w:val="20"/>
                      <w:szCs w:val="20"/>
                    </w:rPr>
                    <w:t>законодавства</w:t>
                  </w:r>
                  <w:r w:rsidRPr="00CD6F9D">
                    <w:rPr>
                      <w:rFonts w:asciiTheme="minorHAnsi" w:hAnsiTheme="minorHAnsi" w:cstheme="minorHAnsi"/>
                      <w:i/>
                      <w:sz w:val="20"/>
                      <w:szCs w:val="20"/>
                      <w:lang w:val="uk-UA"/>
                    </w:rPr>
                    <w:t xml:space="preserve"> </w:t>
                  </w:r>
                  <w:r w:rsidRPr="00CD6F9D">
                    <w:rPr>
                      <w:rFonts w:asciiTheme="minorHAnsi" w:hAnsiTheme="minorHAnsi" w:cstheme="minorHAnsi"/>
                      <w:i/>
                      <w:sz w:val="20"/>
                      <w:szCs w:val="20"/>
                    </w:rPr>
                    <w:t>України</w:t>
                  </w:r>
                </w:p>
              </w:tc>
              <w:tc>
                <w:tcPr>
                  <w:tcW w:w="5028" w:type="dxa"/>
                </w:tcPr>
                <w:p w14:paraId="2E5140F0" w14:textId="77777777" w:rsidR="00157C16" w:rsidRPr="009A1D08" w:rsidRDefault="00157C16" w:rsidP="005E0470">
                  <w:pPr>
                    <w:spacing w:before="120"/>
                    <w:jc w:val="center"/>
                    <w:rPr>
                      <w:rFonts w:asciiTheme="minorHAnsi" w:hAnsiTheme="minorHAnsi" w:cstheme="minorHAnsi"/>
                      <w:b/>
                      <w:sz w:val="20"/>
                      <w:szCs w:val="20"/>
                      <w:lang w:val="uk-UA"/>
                    </w:rPr>
                  </w:pPr>
                  <w:r w:rsidRPr="009A1D08">
                    <w:rPr>
                      <w:rFonts w:asciiTheme="minorHAnsi" w:hAnsiTheme="minorHAnsi" w:cstheme="minorHAnsi"/>
                      <w:b/>
                      <w:sz w:val="20"/>
                      <w:szCs w:val="20"/>
                      <w:lang w:val="uk-UA"/>
                    </w:rPr>
                    <w:t>Споживач:</w:t>
                  </w:r>
                </w:p>
              </w:tc>
            </w:tr>
            <w:tr w:rsidR="00157C16" w:rsidRPr="00891F07" w14:paraId="6D9A3E25" w14:textId="77777777" w:rsidTr="005E0470">
              <w:tblPrEx>
                <w:tblLook w:val="04A0" w:firstRow="1" w:lastRow="0" w:firstColumn="1" w:lastColumn="0" w:noHBand="0" w:noVBand="1"/>
              </w:tblPrEx>
              <w:tc>
                <w:tcPr>
                  <w:tcW w:w="5282" w:type="dxa"/>
                  <w:vMerge/>
                </w:tcPr>
                <w:p w14:paraId="5479669D" w14:textId="77777777" w:rsidR="00157C16" w:rsidRPr="00891F07" w:rsidRDefault="00157C16" w:rsidP="005E0470">
                  <w:pPr>
                    <w:spacing w:before="120"/>
                    <w:rPr>
                      <w:rFonts w:asciiTheme="majorHAnsi" w:hAnsiTheme="majorHAnsi" w:cstheme="minorHAnsi"/>
                      <w:bCs/>
                      <w:sz w:val="20"/>
                      <w:szCs w:val="20"/>
                      <w:lang w:val="uk-UA"/>
                    </w:rPr>
                  </w:pPr>
                </w:p>
              </w:tc>
              <w:tc>
                <w:tcPr>
                  <w:tcW w:w="5028" w:type="dxa"/>
                </w:tcPr>
                <w:p w14:paraId="50627E75" w14:textId="77777777" w:rsidR="00157C16" w:rsidRPr="00891F07" w:rsidRDefault="00157C16" w:rsidP="005E0470">
                  <w:pPr>
                    <w:spacing w:before="120"/>
                    <w:outlineLvl w:val="2"/>
                    <w:rPr>
                      <w:rFonts w:asciiTheme="majorHAnsi" w:hAnsiTheme="majorHAnsi" w:cstheme="minorHAnsi"/>
                      <w:b/>
                      <w:sz w:val="20"/>
                      <w:szCs w:val="20"/>
                      <w:lang w:val="en-US"/>
                    </w:rPr>
                  </w:pPr>
                  <w:r w:rsidRPr="00891F07">
                    <w:rPr>
                      <w:rFonts w:asciiTheme="majorHAnsi" w:hAnsiTheme="majorHAnsi" w:cstheme="minorHAnsi"/>
                      <w:b/>
                      <w:sz w:val="20"/>
                      <w:szCs w:val="20"/>
                      <w:lang w:val="en-US"/>
                    </w:rPr>
                    <w:t>___________________________________________________</w:t>
                  </w:r>
                </w:p>
              </w:tc>
            </w:tr>
            <w:tr w:rsidR="00157C16" w:rsidRPr="00891F07" w14:paraId="09FED033" w14:textId="77777777" w:rsidTr="005E0470">
              <w:tblPrEx>
                <w:tblLook w:val="04A0" w:firstRow="1" w:lastRow="0" w:firstColumn="1" w:lastColumn="0" w:noHBand="0" w:noVBand="1"/>
              </w:tblPrEx>
              <w:tc>
                <w:tcPr>
                  <w:tcW w:w="5282" w:type="dxa"/>
                  <w:vMerge/>
                </w:tcPr>
                <w:p w14:paraId="514F0402" w14:textId="77777777" w:rsidR="00157C16" w:rsidRPr="00891F07" w:rsidRDefault="00157C16" w:rsidP="005E0470">
                  <w:pPr>
                    <w:spacing w:before="120"/>
                    <w:rPr>
                      <w:rFonts w:asciiTheme="majorHAnsi" w:hAnsiTheme="majorHAnsi" w:cstheme="minorHAnsi"/>
                      <w:color w:val="000000"/>
                      <w:sz w:val="20"/>
                      <w:szCs w:val="20"/>
                      <w:lang w:val="uk-UA"/>
                    </w:rPr>
                  </w:pPr>
                </w:p>
              </w:tc>
              <w:tc>
                <w:tcPr>
                  <w:tcW w:w="5028" w:type="dxa"/>
                </w:tcPr>
                <w:p w14:paraId="5F599039" w14:textId="77777777" w:rsidR="00157C16" w:rsidRPr="00891F07" w:rsidRDefault="00157C16" w:rsidP="005E0470">
                  <w:pPr>
                    <w:spacing w:before="120"/>
                    <w:outlineLvl w:val="2"/>
                    <w:rPr>
                      <w:rFonts w:asciiTheme="majorHAnsi" w:hAnsiTheme="majorHAnsi" w:cstheme="minorHAnsi"/>
                      <w:bCs/>
                      <w:sz w:val="20"/>
                      <w:szCs w:val="20"/>
                      <w:lang w:val="en-US"/>
                    </w:rPr>
                  </w:pPr>
                  <w:r w:rsidRPr="00891F07">
                    <w:rPr>
                      <w:rFonts w:asciiTheme="majorHAnsi" w:hAnsiTheme="majorHAnsi" w:cstheme="minorHAnsi"/>
                      <w:bCs/>
                      <w:sz w:val="20"/>
                      <w:szCs w:val="20"/>
                      <w:lang w:val="uk-UA"/>
                    </w:rPr>
                    <w:t>Адреса:</w:t>
                  </w:r>
                  <w:r w:rsidRPr="00891F07">
                    <w:rPr>
                      <w:rFonts w:asciiTheme="majorHAnsi" w:hAnsiTheme="majorHAnsi" w:cstheme="minorHAnsi"/>
                      <w:bCs/>
                      <w:sz w:val="20"/>
                      <w:szCs w:val="20"/>
                      <w:vertAlign w:val="subscript"/>
                      <w:lang w:val="en-US"/>
                    </w:rPr>
                    <w:t>________________________________________________________________________</w:t>
                  </w:r>
                </w:p>
              </w:tc>
            </w:tr>
            <w:tr w:rsidR="00157C16" w:rsidRPr="00891F07" w14:paraId="2597BD28" w14:textId="77777777" w:rsidTr="005E0470">
              <w:tblPrEx>
                <w:tblLook w:val="04A0" w:firstRow="1" w:lastRow="0" w:firstColumn="1" w:lastColumn="0" w:noHBand="0" w:noVBand="1"/>
              </w:tblPrEx>
              <w:tc>
                <w:tcPr>
                  <w:tcW w:w="5282" w:type="dxa"/>
                  <w:vMerge/>
                </w:tcPr>
                <w:p w14:paraId="0F85E0D0" w14:textId="77777777" w:rsidR="00157C16" w:rsidRPr="00891F07" w:rsidRDefault="00157C16" w:rsidP="005E0470">
                  <w:pPr>
                    <w:spacing w:before="120"/>
                    <w:rPr>
                      <w:rFonts w:asciiTheme="majorHAnsi" w:hAnsiTheme="majorHAnsi" w:cstheme="minorHAnsi"/>
                      <w:bCs/>
                      <w:sz w:val="20"/>
                      <w:szCs w:val="20"/>
                      <w:lang w:val="uk-UA"/>
                    </w:rPr>
                  </w:pPr>
                </w:p>
              </w:tc>
              <w:tc>
                <w:tcPr>
                  <w:tcW w:w="5028" w:type="dxa"/>
                </w:tcPr>
                <w:p w14:paraId="1E0E4C74" w14:textId="77777777" w:rsidR="00157C16" w:rsidRPr="00891F07" w:rsidRDefault="00157C16" w:rsidP="005E0470">
                  <w:pPr>
                    <w:spacing w:before="120"/>
                    <w:outlineLvl w:val="2"/>
                    <w:rPr>
                      <w:rFonts w:asciiTheme="majorHAnsi" w:hAnsiTheme="majorHAnsi" w:cstheme="minorHAnsi"/>
                      <w:bCs/>
                      <w:sz w:val="20"/>
                      <w:szCs w:val="20"/>
                      <w:lang w:val="en-US"/>
                    </w:rPr>
                  </w:pPr>
                  <w:r w:rsidRPr="00891F07">
                    <w:rPr>
                      <w:rFonts w:asciiTheme="majorHAnsi" w:hAnsiTheme="majorHAnsi" w:cstheme="minorHAnsi"/>
                      <w:bCs/>
                      <w:sz w:val="20"/>
                      <w:szCs w:val="20"/>
                      <w:lang w:val="uk-UA"/>
                    </w:rPr>
                    <w:t xml:space="preserve">Код ЄДРПОУ </w:t>
                  </w:r>
                  <w:r w:rsidRPr="00891F07">
                    <w:rPr>
                      <w:rFonts w:asciiTheme="majorHAnsi" w:hAnsiTheme="majorHAnsi" w:cstheme="minorHAnsi"/>
                      <w:bCs/>
                      <w:sz w:val="20"/>
                      <w:szCs w:val="20"/>
                      <w:lang w:val="en-US"/>
                    </w:rPr>
                    <w:t>______________________________________</w:t>
                  </w:r>
                </w:p>
              </w:tc>
            </w:tr>
            <w:tr w:rsidR="00157C16" w:rsidRPr="00891F07" w14:paraId="5E0962E9" w14:textId="77777777" w:rsidTr="005E0470">
              <w:tblPrEx>
                <w:tblLook w:val="04A0" w:firstRow="1" w:lastRow="0" w:firstColumn="1" w:lastColumn="0" w:noHBand="0" w:noVBand="1"/>
              </w:tblPrEx>
              <w:tc>
                <w:tcPr>
                  <w:tcW w:w="5282" w:type="dxa"/>
                  <w:vMerge/>
                </w:tcPr>
                <w:p w14:paraId="49407827" w14:textId="77777777" w:rsidR="00157C16" w:rsidRPr="00891F07" w:rsidRDefault="00157C16" w:rsidP="005E0470">
                  <w:pPr>
                    <w:spacing w:before="120"/>
                    <w:rPr>
                      <w:rFonts w:asciiTheme="majorHAnsi" w:hAnsiTheme="majorHAnsi" w:cstheme="minorHAnsi"/>
                      <w:bCs/>
                      <w:sz w:val="20"/>
                      <w:szCs w:val="20"/>
                      <w:lang w:val="uk-UA"/>
                    </w:rPr>
                  </w:pPr>
                </w:p>
              </w:tc>
              <w:tc>
                <w:tcPr>
                  <w:tcW w:w="5028" w:type="dxa"/>
                </w:tcPr>
                <w:p w14:paraId="494E5B17" w14:textId="77777777" w:rsidR="00157C16" w:rsidRPr="00891F07" w:rsidRDefault="00157C16" w:rsidP="005E0470">
                  <w:pPr>
                    <w:spacing w:before="120"/>
                    <w:outlineLvl w:val="2"/>
                    <w:rPr>
                      <w:rFonts w:asciiTheme="majorHAnsi" w:hAnsiTheme="majorHAnsi" w:cstheme="minorHAnsi"/>
                      <w:bCs/>
                      <w:sz w:val="20"/>
                      <w:szCs w:val="20"/>
                      <w:lang w:val="uk-UA"/>
                    </w:rPr>
                  </w:pPr>
                </w:p>
              </w:tc>
            </w:tr>
            <w:tr w:rsidR="00157C16" w:rsidRPr="00891F07" w14:paraId="51855876" w14:textId="77777777" w:rsidTr="005E0470">
              <w:tblPrEx>
                <w:tblLook w:val="04A0" w:firstRow="1" w:lastRow="0" w:firstColumn="1" w:lastColumn="0" w:noHBand="0" w:noVBand="1"/>
              </w:tblPrEx>
              <w:tc>
                <w:tcPr>
                  <w:tcW w:w="5282" w:type="dxa"/>
                  <w:vMerge/>
                </w:tcPr>
                <w:p w14:paraId="29247184" w14:textId="77777777" w:rsidR="00157C16" w:rsidRPr="00891F07" w:rsidRDefault="00157C16" w:rsidP="005E0470">
                  <w:pPr>
                    <w:spacing w:before="120"/>
                    <w:rPr>
                      <w:rFonts w:asciiTheme="majorHAnsi" w:hAnsiTheme="majorHAnsi" w:cstheme="minorHAnsi"/>
                      <w:bCs/>
                      <w:sz w:val="20"/>
                      <w:szCs w:val="20"/>
                      <w:lang w:val="uk-UA"/>
                    </w:rPr>
                  </w:pPr>
                </w:p>
              </w:tc>
              <w:tc>
                <w:tcPr>
                  <w:tcW w:w="5028" w:type="dxa"/>
                </w:tcPr>
                <w:p w14:paraId="7623ABDE" w14:textId="77777777" w:rsidR="00157C16" w:rsidRPr="00891F07" w:rsidRDefault="00157C16" w:rsidP="005E0470">
                  <w:pPr>
                    <w:spacing w:before="120"/>
                    <w:outlineLvl w:val="2"/>
                    <w:rPr>
                      <w:rFonts w:asciiTheme="majorHAnsi" w:hAnsiTheme="majorHAnsi" w:cstheme="minorHAnsi"/>
                      <w:bCs/>
                      <w:sz w:val="20"/>
                      <w:szCs w:val="20"/>
                      <w:lang w:val="uk-UA"/>
                    </w:rPr>
                  </w:pPr>
                  <w:r w:rsidRPr="00891F07">
                    <w:rPr>
                      <w:rFonts w:asciiTheme="majorHAnsi" w:hAnsiTheme="majorHAnsi" w:cstheme="minorHAnsi"/>
                      <w:bCs/>
                      <w:sz w:val="20"/>
                      <w:szCs w:val="20"/>
                      <w:lang w:val="uk-UA"/>
                    </w:rPr>
                    <w:t>Телефон: ___________</w:t>
                  </w:r>
                  <w:r w:rsidRPr="00891F07">
                    <w:rPr>
                      <w:rFonts w:asciiTheme="majorHAnsi" w:hAnsiTheme="majorHAnsi" w:cstheme="minorHAnsi"/>
                      <w:bCs/>
                      <w:sz w:val="20"/>
                      <w:szCs w:val="20"/>
                      <w:lang w:val="en-US"/>
                    </w:rPr>
                    <w:t>____________</w:t>
                  </w:r>
                  <w:r w:rsidRPr="00891F07">
                    <w:rPr>
                      <w:rFonts w:asciiTheme="majorHAnsi" w:hAnsiTheme="majorHAnsi" w:cstheme="minorHAnsi"/>
                      <w:bCs/>
                      <w:sz w:val="20"/>
                      <w:szCs w:val="20"/>
                      <w:lang w:val="uk-UA"/>
                    </w:rPr>
                    <w:t>___________________</w:t>
                  </w:r>
                </w:p>
              </w:tc>
            </w:tr>
            <w:tr w:rsidR="00157C16" w:rsidRPr="00891F07" w14:paraId="216F49EE" w14:textId="77777777" w:rsidTr="005E0470">
              <w:tblPrEx>
                <w:tblLook w:val="04A0" w:firstRow="1" w:lastRow="0" w:firstColumn="1" w:lastColumn="0" w:noHBand="0" w:noVBand="1"/>
              </w:tblPrEx>
              <w:tc>
                <w:tcPr>
                  <w:tcW w:w="5282" w:type="dxa"/>
                  <w:vMerge/>
                </w:tcPr>
                <w:p w14:paraId="039F879B" w14:textId="77777777" w:rsidR="00157C16" w:rsidRPr="00891F07" w:rsidRDefault="00157C16" w:rsidP="005E0470">
                  <w:pPr>
                    <w:spacing w:before="120"/>
                    <w:rPr>
                      <w:rFonts w:asciiTheme="majorHAnsi" w:hAnsiTheme="majorHAnsi" w:cstheme="minorHAnsi"/>
                      <w:bCs/>
                      <w:sz w:val="20"/>
                      <w:szCs w:val="20"/>
                      <w:lang w:val="uk-UA"/>
                    </w:rPr>
                  </w:pPr>
                </w:p>
              </w:tc>
              <w:tc>
                <w:tcPr>
                  <w:tcW w:w="5028" w:type="dxa"/>
                </w:tcPr>
                <w:p w14:paraId="1A21E588" w14:textId="77777777" w:rsidR="00157C16" w:rsidRPr="00891F07" w:rsidRDefault="00157C16" w:rsidP="005E0470">
                  <w:pPr>
                    <w:spacing w:before="120"/>
                    <w:outlineLvl w:val="2"/>
                    <w:rPr>
                      <w:rFonts w:asciiTheme="majorHAnsi" w:hAnsiTheme="majorHAnsi" w:cstheme="minorHAnsi"/>
                      <w:bCs/>
                      <w:sz w:val="20"/>
                      <w:szCs w:val="20"/>
                      <w:lang w:val="uk-UA"/>
                    </w:rPr>
                  </w:pPr>
                  <w:r w:rsidRPr="00891F07">
                    <w:rPr>
                      <w:rFonts w:asciiTheme="majorHAnsi" w:hAnsiTheme="majorHAnsi" w:cstheme="minorHAnsi"/>
                      <w:bCs/>
                      <w:sz w:val="20"/>
                      <w:szCs w:val="20"/>
                      <w:lang w:val="uk-UA"/>
                    </w:rPr>
                    <w:t xml:space="preserve">Електронна адреса: </w:t>
                  </w:r>
                  <w:hyperlink r:id="rId14" w:history="1">
                    <w:r w:rsidRPr="00891F07">
                      <w:rPr>
                        <w:rFonts w:asciiTheme="majorHAnsi" w:hAnsiTheme="majorHAnsi" w:cstheme="minorHAnsi"/>
                        <w:bCs/>
                        <w:sz w:val="20"/>
                        <w:szCs w:val="20"/>
                        <w:lang w:val="uk-UA"/>
                      </w:rPr>
                      <w:t>________________</w:t>
                    </w:r>
                    <w:r w:rsidRPr="00891F07">
                      <w:rPr>
                        <w:rFonts w:asciiTheme="majorHAnsi" w:hAnsiTheme="majorHAnsi" w:cstheme="minorHAnsi"/>
                        <w:bCs/>
                        <w:sz w:val="20"/>
                        <w:szCs w:val="20"/>
                        <w:lang w:val="en-US"/>
                      </w:rPr>
                      <w:t>_________</w:t>
                    </w:r>
                    <w:r w:rsidRPr="00891F07">
                      <w:rPr>
                        <w:rFonts w:asciiTheme="majorHAnsi" w:hAnsiTheme="majorHAnsi" w:cstheme="minorHAnsi"/>
                        <w:bCs/>
                        <w:sz w:val="20"/>
                        <w:szCs w:val="20"/>
                        <w:lang w:val="uk-UA"/>
                      </w:rPr>
                      <w:t>______</w:t>
                    </w:r>
                  </w:hyperlink>
                </w:p>
              </w:tc>
            </w:tr>
            <w:tr w:rsidR="00157C16" w:rsidRPr="00891F07" w14:paraId="7477B821" w14:textId="77777777" w:rsidTr="005E0470">
              <w:tblPrEx>
                <w:tblLook w:val="04A0" w:firstRow="1" w:lastRow="0" w:firstColumn="1" w:lastColumn="0" w:noHBand="0" w:noVBand="1"/>
              </w:tblPrEx>
              <w:tc>
                <w:tcPr>
                  <w:tcW w:w="5282" w:type="dxa"/>
                  <w:vMerge/>
                </w:tcPr>
                <w:p w14:paraId="4573F9CA" w14:textId="77777777" w:rsidR="00157C16" w:rsidRPr="00891F07" w:rsidRDefault="00157C16" w:rsidP="005E0470">
                  <w:pPr>
                    <w:spacing w:before="120"/>
                    <w:rPr>
                      <w:rFonts w:asciiTheme="majorHAnsi" w:hAnsiTheme="majorHAnsi" w:cstheme="minorHAnsi"/>
                      <w:bCs/>
                      <w:sz w:val="20"/>
                      <w:szCs w:val="20"/>
                      <w:lang w:val="uk-UA"/>
                    </w:rPr>
                  </w:pPr>
                </w:p>
              </w:tc>
              <w:tc>
                <w:tcPr>
                  <w:tcW w:w="5028" w:type="dxa"/>
                </w:tcPr>
                <w:p w14:paraId="0D429B6B" w14:textId="77777777" w:rsidR="00157C16" w:rsidRPr="00891F07" w:rsidRDefault="00157C16" w:rsidP="005E0470">
                  <w:pPr>
                    <w:spacing w:before="120"/>
                    <w:outlineLvl w:val="2"/>
                    <w:rPr>
                      <w:rFonts w:asciiTheme="majorHAnsi" w:hAnsiTheme="majorHAnsi" w:cstheme="minorHAnsi"/>
                      <w:bCs/>
                      <w:sz w:val="20"/>
                      <w:szCs w:val="20"/>
                      <w:lang w:val="uk-UA"/>
                    </w:rPr>
                  </w:pPr>
                  <w:bookmarkStart w:id="16" w:name="_Toc53494895"/>
                  <w:r w:rsidRPr="00891F07">
                    <w:rPr>
                      <w:rFonts w:asciiTheme="majorHAnsi" w:hAnsiTheme="majorHAnsi" w:cstheme="minorHAnsi"/>
                      <w:bCs/>
                      <w:sz w:val="20"/>
                      <w:szCs w:val="20"/>
                      <w:lang w:val="uk-UA"/>
                    </w:rPr>
                    <w:t>Поточний рахунок:  №UA______________________</w:t>
                  </w:r>
                  <w:r w:rsidRPr="00891F07">
                    <w:rPr>
                      <w:rFonts w:asciiTheme="majorHAnsi" w:hAnsiTheme="majorHAnsi" w:cstheme="minorHAnsi"/>
                      <w:bCs/>
                      <w:sz w:val="20"/>
                      <w:szCs w:val="20"/>
                    </w:rPr>
                    <w:t>_______________</w:t>
                  </w:r>
                  <w:r w:rsidRPr="00891F07">
                    <w:rPr>
                      <w:rFonts w:asciiTheme="majorHAnsi" w:hAnsiTheme="majorHAnsi" w:cstheme="minorHAnsi"/>
                      <w:bCs/>
                      <w:sz w:val="20"/>
                      <w:szCs w:val="20"/>
                      <w:lang w:val="uk-UA"/>
                    </w:rPr>
                    <w:t xml:space="preserve">__________             </w:t>
                  </w:r>
                </w:p>
                <w:p w14:paraId="4F5113F7" w14:textId="77777777" w:rsidR="00157C16" w:rsidRPr="00891F07" w:rsidRDefault="00157C16" w:rsidP="005E0470">
                  <w:pPr>
                    <w:spacing w:before="120"/>
                    <w:outlineLvl w:val="2"/>
                    <w:rPr>
                      <w:rFonts w:asciiTheme="majorHAnsi" w:hAnsiTheme="majorHAnsi" w:cstheme="minorHAnsi"/>
                      <w:bCs/>
                      <w:sz w:val="20"/>
                      <w:szCs w:val="20"/>
                      <w:lang w:val="uk-UA"/>
                    </w:rPr>
                  </w:pPr>
                  <w:r w:rsidRPr="00891F07">
                    <w:rPr>
                      <w:rFonts w:asciiTheme="majorHAnsi" w:hAnsiTheme="majorHAnsi" w:cstheme="minorHAnsi"/>
                      <w:bCs/>
                      <w:sz w:val="20"/>
                      <w:szCs w:val="20"/>
                      <w:lang w:val="uk-UA"/>
                    </w:rPr>
                    <w:t xml:space="preserve"> в ДКСУ м. ______</w:t>
                  </w:r>
                  <w:r w:rsidRPr="00891F07">
                    <w:rPr>
                      <w:rFonts w:asciiTheme="majorHAnsi" w:hAnsiTheme="majorHAnsi" w:cstheme="minorHAnsi"/>
                      <w:bCs/>
                      <w:sz w:val="20"/>
                      <w:szCs w:val="20"/>
                    </w:rPr>
                    <w:t>_______________</w:t>
                  </w:r>
                  <w:r w:rsidRPr="00891F07">
                    <w:rPr>
                      <w:rFonts w:asciiTheme="majorHAnsi" w:hAnsiTheme="majorHAnsi" w:cstheme="minorHAnsi"/>
                      <w:bCs/>
                      <w:sz w:val="20"/>
                      <w:szCs w:val="20"/>
                      <w:lang w:val="uk-UA"/>
                    </w:rPr>
                    <w:t>_____________________</w:t>
                  </w:r>
                  <w:bookmarkEnd w:id="16"/>
                  <w:r w:rsidRPr="00891F07">
                    <w:rPr>
                      <w:rFonts w:asciiTheme="majorHAnsi" w:hAnsiTheme="majorHAnsi" w:cstheme="minorHAnsi"/>
                      <w:bCs/>
                      <w:sz w:val="20"/>
                      <w:szCs w:val="20"/>
                      <w:lang w:val="uk-UA"/>
                    </w:rPr>
                    <w:t xml:space="preserve"> </w:t>
                  </w:r>
                </w:p>
              </w:tc>
            </w:tr>
            <w:tr w:rsidR="00157C16" w:rsidRPr="00891F07" w14:paraId="66F020CA" w14:textId="77777777" w:rsidTr="005E0470">
              <w:tblPrEx>
                <w:tblLook w:val="04A0" w:firstRow="1" w:lastRow="0" w:firstColumn="1" w:lastColumn="0" w:noHBand="0" w:noVBand="1"/>
              </w:tblPrEx>
              <w:tc>
                <w:tcPr>
                  <w:tcW w:w="5282" w:type="dxa"/>
                  <w:vMerge/>
                </w:tcPr>
                <w:p w14:paraId="2FDFBC2E" w14:textId="77777777" w:rsidR="00157C16" w:rsidRPr="00891F07" w:rsidRDefault="00157C16" w:rsidP="005E0470">
                  <w:pPr>
                    <w:rPr>
                      <w:rFonts w:asciiTheme="majorHAnsi" w:hAnsiTheme="majorHAnsi" w:cstheme="minorHAnsi"/>
                      <w:bCs/>
                      <w:sz w:val="20"/>
                      <w:szCs w:val="20"/>
                      <w:lang w:val="uk-UA"/>
                    </w:rPr>
                  </w:pPr>
                </w:p>
              </w:tc>
              <w:tc>
                <w:tcPr>
                  <w:tcW w:w="5028" w:type="dxa"/>
                </w:tcPr>
                <w:p w14:paraId="354303A8" w14:textId="77777777" w:rsidR="00157C16" w:rsidRPr="00891F07" w:rsidRDefault="00157C16" w:rsidP="005E0470">
                  <w:pPr>
                    <w:spacing w:before="100" w:beforeAutospacing="1" w:after="100" w:afterAutospacing="1"/>
                    <w:jc w:val="center"/>
                    <w:outlineLvl w:val="2"/>
                    <w:rPr>
                      <w:rFonts w:asciiTheme="majorHAnsi" w:hAnsiTheme="majorHAnsi" w:cstheme="minorHAnsi"/>
                      <w:bCs/>
                      <w:sz w:val="20"/>
                      <w:szCs w:val="20"/>
                      <w:lang w:val="uk-UA"/>
                    </w:rPr>
                  </w:pPr>
                </w:p>
              </w:tc>
            </w:tr>
            <w:tr w:rsidR="00157C16" w:rsidRPr="00891F07" w14:paraId="03A140DE" w14:textId="77777777" w:rsidTr="005E0470">
              <w:tblPrEx>
                <w:tblLook w:val="04A0" w:firstRow="1" w:lastRow="0" w:firstColumn="1" w:lastColumn="0" w:noHBand="0" w:noVBand="1"/>
              </w:tblPrEx>
              <w:tc>
                <w:tcPr>
                  <w:tcW w:w="5282" w:type="dxa"/>
                  <w:vMerge/>
                </w:tcPr>
                <w:p w14:paraId="2526E0A4" w14:textId="77777777" w:rsidR="00157C16" w:rsidRPr="00891F07" w:rsidRDefault="00157C16" w:rsidP="005E0470">
                  <w:pPr>
                    <w:rPr>
                      <w:rFonts w:asciiTheme="majorHAnsi" w:hAnsiTheme="majorHAnsi" w:cstheme="minorHAnsi"/>
                      <w:bCs/>
                      <w:sz w:val="20"/>
                      <w:szCs w:val="20"/>
                      <w:lang w:val="uk-UA"/>
                    </w:rPr>
                  </w:pPr>
                </w:p>
              </w:tc>
              <w:tc>
                <w:tcPr>
                  <w:tcW w:w="5028" w:type="dxa"/>
                </w:tcPr>
                <w:p w14:paraId="5F84C5B3" w14:textId="77777777" w:rsidR="00157C16" w:rsidRPr="00891F07" w:rsidRDefault="00157C16" w:rsidP="005E0470">
                  <w:pPr>
                    <w:spacing w:before="100" w:beforeAutospacing="1" w:after="100" w:afterAutospacing="1"/>
                    <w:outlineLvl w:val="2"/>
                    <w:rPr>
                      <w:rFonts w:asciiTheme="majorHAnsi" w:hAnsiTheme="majorHAnsi" w:cstheme="minorHAnsi"/>
                      <w:bCs/>
                      <w:sz w:val="20"/>
                      <w:szCs w:val="20"/>
                      <w:lang w:val="uk-UA"/>
                    </w:rPr>
                  </w:pPr>
                  <w:bookmarkStart w:id="17" w:name="_Toc53494897"/>
                  <w:r w:rsidRPr="00891F07">
                    <w:rPr>
                      <w:rFonts w:asciiTheme="majorHAnsi" w:hAnsiTheme="majorHAnsi" w:cstheme="minorHAnsi"/>
                      <w:bCs/>
                      <w:sz w:val="20"/>
                      <w:szCs w:val="20"/>
                      <w:lang w:val="uk-UA"/>
                    </w:rPr>
                    <w:t>Джерело фінансування________</w:t>
                  </w:r>
                  <w:r w:rsidRPr="00891F07">
                    <w:rPr>
                      <w:rFonts w:asciiTheme="majorHAnsi" w:hAnsiTheme="majorHAnsi" w:cstheme="minorHAnsi"/>
                      <w:bCs/>
                      <w:sz w:val="20"/>
                      <w:szCs w:val="20"/>
                      <w:lang w:val="en-US"/>
                    </w:rPr>
                    <w:t>___________</w:t>
                  </w:r>
                  <w:r w:rsidRPr="00891F07">
                    <w:rPr>
                      <w:rFonts w:asciiTheme="majorHAnsi" w:hAnsiTheme="majorHAnsi" w:cstheme="minorHAnsi"/>
                      <w:bCs/>
                      <w:sz w:val="20"/>
                      <w:szCs w:val="20"/>
                      <w:lang w:val="uk-UA"/>
                    </w:rPr>
                    <w:t>__________</w:t>
                  </w:r>
                  <w:bookmarkEnd w:id="17"/>
                </w:p>
              </w:tc>
            </w:tr>
            <w:tr w:rsidR="00157C16" w:rsidRPr="00891F07" w14:paraId="5DEFB7C9" w14:textId="77777777" w:rsidTr="005E0470">
              <w:trPr>
                <w:trHeight w:val="3736"/>
              </w:trPr>
              <w:tc>
                <w:tcPr>
                  <w:tcW w:w="5282" w:type="dxa"/>
                  <w:vMerge/>
                </w:tcPr>
                <w:p w14:paraId="5C423A25" w14:textId="77777777" w:rsidR="00157C16" w:rsidRPr="00891F07" w:rsidRDefault="00157C16" w:rsidP="005E0470">
                  <w:pPr>
                    <w:rPr>
                      <w:rFonts w:asciiTheme="majorHAnsi" w:hAnsiTheme="majorHAnsi" w:cstheme="minorHAnsi"/>
                      <w:i/>
                      <w:sz w:val="20"/>
                      <w:szCs w:val="20"/>
                      <w:lang w:val="uk-UA"/>
                    </w:rPr>
                  </w:pPr>
                </w:p>
              </w:tc>
              <w:tc>
                <w:tcPr>
                  <w:tcW w:w="5028" w:type="dxa"/>
                </w:tcPr>
                <w:p w14:paraId="73BD91CD" w14:textId="77777777" w:rsidR="00157C16" w:rsidRPr="00891F07" w:rsidRDefault="00157C16" w:rsidP="005E0470">
                  <w:pPr>
                    <w:jc w:val="both"/>
                    <w:outlineLvl w:val="2"/>
                    <w:rPr>
                      <w:rFonts w:asciiTheme="majorHAnsi" w:hAnsiTheme="majorHAnsi" w:cstheme="minorHAnsi"/>
                      <w:bCs/>
                      <w:i/>
                      <w:sz w:val="20"/>
                      <w:szCs w:val="20"/>
                      <w:lang w:val="uk-UA"/>
                    </w:rPr>
                  </w:pPr>
                  <w:bookmarkStart w:id="18" w:name="_Toc53494900"/>
                  <w:r w:rsidRPr="00891F07">
                    <w:rPr>
                      <w:rFonts w:asciiTheme="majorHAnsi" w:hAnsiTheme="majorHAnsi" w:cstheme="minorHAnsi"/>
                      <w:bCs/>
                      <w:i/>
                      <w:sz w:val="20"/>
                      <w:szCs w:val="20"/>
                      <w:lang w:val="uk-UA"/>
                    </w:rPr>
                    <w:t>____________________</w:t>
                  </w:r>
                  <w:r w:rsidRPr="00891F07">
                    <w:rPr>
                      <w:rFonts w:asciiTheme="majorHAnsi" w:hAnsiTheme="majorHAnsi" w:cstheme="minorHAnsi"/>
                      <w:bCs/>
                      <w:i/>
                      <w:sz w:val="20"/>
                      <w:szCs w:val="20"/>
                      <w:lang w:val="en-US"/>
                    </w:rPr>
                    <w:t>________________</w:t>
                  </w:r>
                  <w:r w:rsidRPr="00891F07">
                    <w:rPr>
                      <w:rFonts w:asciiTheme="majorHAnsi" w:hAnsiTheme="majorHAnsi" w:cstheme="minorHAnsi"/>
                      <w:bCs/>
                      <w:i/>
                      <w:sz w:val="20"/>
                      <w:szCs w:val="20"/>
                      <w:lang w:val="uk-UA"/>
                    </w:rPr>
                    <w:t>________________</w:t>
                  </w:r>
                  <w:bookmarkEnd w:id="18"/>
                </w:p>
                <w:p w14:paraId="4A8F690C" w14:textId="77777777" w:rsidR="00157C16" w:rsidRPr="00891F07" w:rsidRDefault="00157C16" w:rsidP="005E0470">
                  <w:pPr>
                    <w:jc w:val="both"/>
                    <w:outlineLvl w:val="2"/>
                    <w:rPr>
                      <w:rFonts w:asciiTheme="majorHAnsi" w:hAnsiTheme="majorHAnsi" w:cstheme="minorHAnsi"/>
                      <w:bCs/>
                      <w:i/>
                      <w:sz w:val="20"/>
                      <w:szCs w:val="20"/>
                      <w:lang w:val="uk-UA"/>
                    </w:rPr>
                  </w:pPr>
                  <w:r w:rsidRPr="00891F07">
                    <w:rPr>
                      <w:rFonts w:asciiTheme="majorHAnsi" w:hAnsiTheme="majorHAnsi" w:cstheme="minorHAnsi"/>
                      <w:bCs/>
                      <w:i/>
                      <w:sz w:val="20"/>
                      <w:szCs w:val="20"/>
                      <w:lang w:val="uk-UA"/>
                    </w:rPr>
                    <w:t xml:space="preserve">                         </w:t>
                  </w:r>
                  <w:bookmarkStart w:id="19" w:name="_Toc53494901"/>
                  <w:r w:rsidRPr="00891F07">
                    <w:rPr>
                      <w:rFonts w:asciiTheme="majorHAnsi" w:hAnsiTheme="majorHAnsi" w:cstheme="minorHAnsi"/>
                      <w:bCs/>
                      <w:i/>
                      <w:sz w:val="20"/>
                      <w:szCs w:val="20"/>
                      <w:lang w:val="uk-UA"/>
                    </w:rPr>
                    <w:t>(вказати)</w:t>
                  </w:r>
                  <w:bookmarkEnd w:id="19"/>
                </w:p>
                <w:p w14:paraId="7ABDC9B2" w14:textId="77777777" w:rsidR="00157C16" w:rsidRPr="00891F07" w:rsidRDefault="00157C16" w:rsidP="005E0470">
                  <w:pPr>
                    <w:rPr>
                      <w:rFonts w:asciiTheme="majorHAnsi" w:hAnsiTheme="majorHAnsi" w:cstheme="minorHAnsi"/>
                      <w:bCs/>
                      <w:i/>
                      <w:sz w:val="20"/>
                      <w:szCs w:val="20"/>
                      <w:lang w:val="uk-UA"/>
                    </w:rPr>
                  </w:pPr>
                </w:p>
              </w:tc>
            </w:tr>
          </w:tbl>
          <w:p w14:paraId="506A7941" w14:textId="77777777" w:rsidR="00157C16" w:rsidRPr="00891F07" w:rsidRDefault="00157C16" w:rsidP="005E0470">
            <w:pPr>
              <w:rPr>
                <w:rFonts w:asciiTheme="majorHAnsi" w:hAnsiTheme="majorHAnsi" w:cstheme="minorHAnsi"/>
                <w:sz w:val="20"/>
                <w:szCs w:val="20"/>
                <w:lang w:val="uk-UA"/>
              </w:rPr>
            </w:pPr>
          </w:p>
        </w:tc>
      </w:tr>
      <w:tr w:rsidR="00157C16" w:rsidRPr="00891F07" w14:paraId="4E8FED7F" w14:textId="77777777" w:rsidTr="005E0470">
        <w:tblPrEx>
          <w:tblLook w:val="04A0" w:firstRow="1" w:lastRow="0" w:firstColumn="1" w:lastColumn="0" w:noHBand="0" w:noVBand="1"/>
        </w:tblPrEx>
        <w:trPr>
          <w:trHeight w:val="244"/>
        </w:trPr>
        <w:tc>
          <w:tcPr>
            <w:tcW w:w="10205" w:type="dxa"/>
            <w:vMerge/>
          </w:tcPr>
          <w:p w14:paraId="51E4B8BC" w14:textId="77777777" w:rsidR="00157C16" w:rsidRPr="00891F07" w:rsidRDefault="00157C16" w:rsidP="005E0470">
            <w:pPr>
              <w:rPr>
                <w:rFonts w:asciiTheme="majorHAnsi" w:hAnsiTheme="majorHAnsi" w:cstheme="minorHAnsi"/>
                <w:bCs/>
                <w:sz w:val="20"/>
                <w:szCs w:val="20"/>
                <w:lang w:val="uk-UA"/>
              </w:rPr>
            </w:pPr>
          </w:p>
        </w:tc>
      </w:tr>
      <w:tr w:rsidR="00157C16" w:rsidRPr="00891F07" w14:paraId="754998F0" w14:textId="77777777" w:rsidTr="005E0470">
        <w:tblPrEx>
          <w:tblLook w:val="04A0" w:firstRow="1" w:lastRow="0" w:firstColumn="1" w:lastColumn="0" w:noHBand="0" w:noVBand="1"/>
        </w:tblPrEx>
        <w:trPr>
          <w:trHeight w:val="244"/>
        </w:trPr>
        <w:tc>
          <w:tcPr>
            <w:tcW w:w="10205" w:type="dxa"/>
            <w:vMerge/>
          </w:tcPr>
          <w:p w14:paraId="0296FBE1" w14:textId="77777777" w:rsidR="00157C16" w:rsidRPr="00891F07" w:rsidRDefault="00157C16" w:rsidP="005E0470">
            <w:pPr>
              <w:rPr>
                <w:rFonts w:asciiTheme="majorHAnsi" w:hAnsiTheme="majorHAnsi" w:cstheme="minorHAnsi"/>
                <w:color w:val="000000"/>
                <w:sz w:val="20"/>
                <w:szCs w:val="20"/>
                <w:lang w:val="uk-UA"/>
              </w:rPr>
            </w:pPr>
          </w:p>
        </w:tc>
      </w:tr>
      <w:tr w:rsidR="00157C16" w:rsidRPr="00891F07" w14:paraId="12D54BEC" w14:textId="77777777" w:rsidTr="005E0470">
        <w:tblPrEx>
          <w:tblLook w:val="04A0" w:firstRow="1" w:lastRow="0" w:firstColumn="1" w:lastColumn="0" w:noHBand="0" w:noVBand="1"/>
        </w:tblPrEx>
        <w:trPr>
          <w:trHeight w:val="244"/>
        </w:trPr>
        <w:tc>
          <w:tcPr>
            <w:tcW w:w="10205" w:type="dxa"/>
            <w:vMerge/>
          </w:tcPr>
          <w:p w14:paraId="237D23DB" w14:textId="77777777" w:rsidR="00157C16" w:rsidRPr="00891F07" w:rsidRDefault="00157C16" w:rsidP="005E0470">
            <w:pPr>
              <w:rPr>
                <w:rFonts w:asciiTheme="majorHAnsi" w:hAnsiTheme="majorHAnsi" w:cstheme="minorHAnsi"/>
                <w:bCs/>
                <w:sz w:val="20"/>
                <w:szCs w:val="20"/>
                <w:lang w:val="uk-UA"/>
              </w:rPr>
            </w:pPr>
          </w:p>
        </w:tc>
      </w:tr>
      <w:tr w:rsidR="00157C16" w:rsidRPr="00891F07" w14:paraId="569A05C3" w14:textId="77777777" w:rsidTr="005E0470">
        <w:tblPrEx>
          <w:tblLook w:val="04A0" w:firstRow="1" w:lastRow="0" w:firstColumn="1" w:lastColumn="0" w:noHBand="0" w:noVBand="1"/>
        </w:tblPrEx>
        <w:trPr>
          <w:trHeight w:val="244"/>
        </w:trPr>
        <w:tc>
          <w:tcPr>
            <w:tcW w:w="10205" w:type="dxa"/>
            <w:vMerge/>
          </w:tcPr>
          <w:p w14:paraId="1BCE5B87" w14:textId="77777777" w:rsidR="00157C16" w:rsidRPr="00891F07" w:rsidRDefault="00157C16" w:rsidP="005E0470">
            <w:pPr>
              <w:rPr>
                <w:rFonts w:asciiTheme="majorHAnsi" w:hAnsiTheme="majorHAnsi" w:cstheme="minorHAnsi"/>
                <w:bCs/>
                <w:sz w:val="20"/>
                <w:szCs w:val="20"/>
                <w:lang w:val="uk-UA"/>
              </w:rPr>
            </w:pPr>
          </w:p>
        </w:tc>
      </w:tr>
      <w:tr w:rsidR="00157C16" w:rsidRPr="00891F07" w14:paraId="26644B46" w14:textId="77777777" w:rsidTr="005E0470">
        <w:tblPrEx>
          <w:tblLook w:val="04A0" w:firstRow="1" w:lastRow="0" w:firstColumn="1" w:lastColumn="0" w:noHBand="0" w:noVBand="1"/>
        </w:tblPrEx>
        <w:trPr>
          <w:trHeight w:val="244"/>
        </w:trPr>
        <w:tc>
          <w:tcPr>
            <w:tcW w:w="10205" w:type="dxa"/>
            <w:vMerge/>
          </w:tcPr>
          <w:p w14:paraId="6DDBDAC3" w14:textId="77777777" w:rsidR="00157C16" w:rsidRPr="00891F07" w:rsidRDefault="00157C16" w:rsidP="005E0470">
            <w:pPr>
              <w:rPr>
                <w:rFonts w:asciiTheme="majorHAnsi" w:hAnsiTheme="majorHAnsi" w:cstheme="minorHAnsi"/>
                <w:bCs/>
                <w:sz w:val="20"/>
                <w:szCs w:val="20"/>
                <w:lang w:val="uk-UA"/>
              </w:rPr>
            </w:pPr>
          </w:p>
        </w:tc>
      </w:tr>
      <w:tr w:rsidR="00157C16" w:rsidRPr="00891F07" w14:paraId="0D4C35BE" w14:textId="77777777" w:rsidTr="005E0470">
        <w:tblPrEx>
          <w:tblLook w:val="04A0" w:firstRow="1" w:lastRow="0" w:firstColumn="1" w:lastColumn="0" w:noHBand="0" w:noVBand="1"/>
        </w:tblPrEx>
        <w:trPr>
          <w:trHeight w:val="244"/>
        </w:trPr>
        <w:tc>
          <w:tcPr>
            <w:tcW w:w="10205" w:type="dxa"/>
            <w:vMerge/>
          </w:tcPr>
          <w:p w14:paraId="70A88D93" w14:textId="77777777" w:rsidR="00157C16" w:rsidRPr="00891F07" w:rsidRDefault="00157C16" w:rsidP="005E0470">
            <w:pPr>
              <w:rPr>
                <w:rFonts w:asciiTheme="majorHAnsi" w:hAnsiTheme="majorHAnsi" w:cstheme="minorHAnsi"/>
                <w:bCs/>
                <w:sz w:val="20"/>
                <w:szCs w:val="20"/>
                <w:lang w:val="uk-UA"/>
              </w:rPr>
            </w:pPr>
          </w:p>
        </w:tc>
      </w:tr>
      <w:tr w:rsidR="00157C16" w:rsidRPr="00891F07" w14:paraId="572E7B2B" w14:textId="77777777" w:rsidTr="005E0470">
        <w:tblPrEx>
          <w:tblLook w:val="04A0" w:firstRow="1" w:lastRow="0" w:firstColumn="1" w:lastColumn="0" w:noHBand="0" w:noVBand="1"/>
        </w:tblPrEx>
        <w:trPr>
          <w:trHeight w:val="244"/>
        </w:trPr>
        <w:tc>
          <w:tcPr>
            <w:tcW w:w="10205" w:type="dxa"/>
            <w:vMerge/>
          </w:tcPr>
          <w:p w14:paraId="3FB67EE2" w14:textId="77777777" w:rsidR="00157C16" w:rsidRPr="00891F07" w:rsidRDefault="00157C16" w:rsidP="005E0470">
            <w:pPr>
              <w:rPr>
                <w:rFonts w:asciiTheme="majorHAnsi" w:hAnsiTheme="majorHAnsi" w:cstheme="minorHAnsi"/>
                <w:bCs/>
                <w:sz w:val="20"/>
                <w:szCs w:val="20"/>
                <w:lang w:val="uk-UA"/>
              </w:rPr>
            </w:pPr>
          </w:p>
        </w:tc>
      </w:tr>
      <w:tr w:rsidR="00157C16" w:rsidRPr="00891F07" w14:paraId="57F20E24" w14:textId="77777777" w:rsidTr="005E0470">
        <w:tblPrEx>
          <w:tblLook w:val="04A0" w:firstRow="1" w:lastRow="0" w:firstColumn="1" w:lastColumn="0" w:noHBand="0" w:noVBand="1"/>
        </w:tblPrEx>
        <w:trPr>
          <w:trHeight w:val="244"/>
        </w:trPr>
        <w:tc>
          <w:tcPr>
            <w:tcW w:w="10205" w:type="dxa"/>
            <w:vMerge/>
          </w:tcPr>
          <w:p w14:paraId="2D37FD02" w14:textId="77777777" w:rsidR="00157C16" w:rsidRPr="00891F07" w:rsidRDefault="00157C16" w:rsidP="005E0470">
            <w:pPr>
              <w:rPr>
                <w:rFonts w:asciiTheme="majorHAnsi" w:hAnsiTheme="majorHAnsi" w:cstheme="minorHAnsi"/>
                <w:bCs/>
                <w:sz w:val="20"/>
                <w:szCs w:val="20"/>
                <w:lang w:val="uk-UA"/>
              </w:rPr>
            </w:pPr>
          </w:p>
        </w:tc>
      </w:tr>
      <w:tr w:rsidR="00157C16" w:rsidRPr="00891F07" w14:paraId="5B55F6CC" w14:textId="77777777" w:rsidTr="005E0470">
        <w:tblPrEx>
          <w:tblLook w:val="04A0" w:firstRow="1" w:lastRow="0" w:firstColumn="1" w:lastColumn="0" w:noHBand="0" w:noVBand="1"/>
        </w:tblPrEx>
        <w:trPr>
          <w:trHeight w:val="244"/>
        </w:trPr>
        <w:tc>
          <w:tcPr>
            <w:tcW w:w="10205" w:type="dxa"/>
            <w:vMerge/>
          </w:tcPr>
          <w:p w14:paraId="7C1561CD" w14:textId="77777777" w:rsidR="00157C16" w:rsidRPr="00891F07" w:rsidRDefault="00157C16" w:rsidP="005E0470">
            <w:pPr>
              <w:rPr>
                <w:rFonts w:asciiTheme="majorHAnsi" w:hAnsiTheme="majorHAnsi" w:cstheme="minorHAnsi"/>
                <w:bCs/>
                <w:sz w:val="20"/>
                <w:szCs w:val="20"/>
                <w:lang w:val="uk-UA"/>
              </w:rPr>
            </w:pPr>
          </w:p>
        </w:tc>
      </w:tr>
      <w:tr w:rsidR="00157C16" w:rsidRPr="00891F07" w14:paraId="25EC1ECF" w14:textId="77777777" w:rsidTr="005E0470">
        <w:tblPrEx>
          <w:tblLook w:val="04A0" w:firstRow="1" w:lastRow="0" w:firstColumn="1" w:lastColumn="0" w:noHBand="0" w:noVBand="1"/>
        </w:tblPrEx>
        <w:trPr>
          <w:trHeight w:val="244"/>
        </w:trPr>
        <w:tc>
          <w:tcPr>
            <w:tcW w:w="10205" w:type="dxa"/>
            <w:vMerge/>
          </w:tcPr>
          <w:p w14:paraId="0BE9DDBC" w14:textId="77777777" w:rsidR="00157C16" w:rsidRPr="00891F07" w:rsidRDefault="00157C16" w:rsidP="005E0470">
            <w:pPr>
              <w:rPr>
                <w:rFonts w:asciiTheme="majorHAnsi" w:hAnsiTheme="majorHAnsi" w:cstheme="minorHAnsi"/>
                <w:i/>
                <w:sz w:val="20"/>
                <w:szCs w:val="20"/>
                <w:lang w:val="uk-UA"/>
              </w:rPr>
            </w:pPr>
          </w:p>
        </w:tc>
      </w:tr>
    </w:tbl>
    <w:tbl>
      <w:tblPr>
        <w:tblpPr w:leftFromText="180" w:rightFromText="180" w:vertAnchor="text" w:horzAnchor="margin" w:tblpY="29"/>
        <w:tblW w:w="10206" w:type="dxa"/>
        <w:tblLayout w:type="fixed"/>
        <w:tblLook w:val="0000" w:firstRow="0" w:lastRow="0" w:firstColumn="0" w:lastColumn="0" w:noHBand="0" w:noVBand="0"/>
      </w:tblPr>
      <w:tblGrid>
        <w:gridCol w:w="5191"/>
        <w:gridCol w:w="5015"/>
      </w:tblGrid>
      <w:tr w:rsidR="00157C16" w:rsidRPr="00891F07" w14:paraId="369C3CC2" w14:textId="77777777" w:rsidTr="005E0470">
        <w:trPr>
          <w:trHeight w:val="848"/>
        </w:trPr>
        <w:tc>
          <w:tcPr>
            <w:tcW w:w="5191" w:type="dxa"/>
          </w:tcPr>
          <w:p w14:paraId="14FAFD8C" w14:textId="77777777" w:rsidR="00157C16" w:rsidRPr="00157C16" w:rsidRDefault="00157C16" w:rsidP="005E0470">
            <w:pPr>
              <w:jc w:val="center"/>
              <w:rPr>
                <w:rFonts w:asciiTheme="minorHAnsi" w:hAnsiTheme="minorHAnsi" w:cstheme="minorHAnsi"/>
                <w:b/>
                <w:sz w:val="20"/>
                <w:szCs w:val="20"/>
                <w:lang w:val="uk-UA"/>
              </w:rPr>
            </w:pPr>
            <w:r w:rsidRPr="00157C16">
              <w:rPr>
                <w:rFonts w:asciiTheme="minorHAnsi" w:hAnsiTheme="minorHAnsi" w:cstheme="minorHAnsi"/>
                <w:b/>
                <w:sz w:val="20"/>
                <w:szCs w:val="20"/>
                <w:lang w:val="uk-UA"/>
              </w:rPr>
              <w:t>Оператор системи розподілу</w:t>
            </w:r>
          </w:p>
          <w:p w14:paraId="7BDD9CF4" w14:textId="77777777" w:rsidR="00157C16" w:rsidRPr="00157C16" w:rsidRDefault="00157C16" w:rsidP="005E0470">
            <w:pPr>
              <w:jc w:val="center"/>
              <w:rPr>
                <w:rFonts w:asciiTheme="minorHAnsi" w:hAnsiTheme="minorHAnsi" w:cstheme="minorHAnsi"/>
                <w:b/>
                <w:sz w:val="20"/>
                <w:szCs w:val="20"/>
                <w:lang w:val="uk-UA"/>
              </w:rPr>
            </w:pPr>
            <w:r w:rsidRPr="00157C16">
              <w:rPr>
                <w:rFonts w:asciiTheme="minorHAnsi" w:hAnsiTheme="minorHAnsi" w:cstheme="minorHAnsi"/>
                <w:b/>
                <w:sz w:val="20"/>
                <w:szCs w:val="20"/>
                <w:lang w:val="uk-UA"/>
              </w:rPr>
              <w:t>АТ «ДТЕК ОДЕСЬКІ ЕЛЕКТРОМЕРЕЖІ»</w:t>
            </w:r>
          </w:p>
          <w:p w14:paraId="7FDB2636" w14:textId="77777777" w:rsidR="00157C16" w:rsidRPr="00157C16" w:rsidRDefault="00157C16" w:rsidP="005E0470">
            <w:pPr>
              <w:jc w:val="center"/>
              <w:rPr>
                <w:rFonts w:asciiTheme="minorHAnsi" w:hAnsiTheme="minorHAnsi" w:cstheme="minorHAnsi"/>
                <w:i/>
                <w:sz w:val="16"/>
                <w:szCs w:val="16"/>
                <w:lang w:val="uk-UA"/>
              </w:rPr>
            </w:pPr>
            <w:r w:rsidRPr="00157C16">
              <w:rPr>
                <w:rFonts w:asciiTheme="minorHAnsi" w:hAnsiTheme="minorHAnsi" w:cstheme="minorHAnsi"/>
                <w:i/>
                <w:sz w:val="16"/>
                <w:szCs w:val="16"/>
                <w:lang w:val="uk-UA"/>
              </w:rPr>
              <w:t>(найменування Оператора системи</w:t>
            </w:r>
            <w:r w:rsidRPr="00157C16">
              <w:rPr>
                <w:rFonts w:asciiTheme="minorHAnsi" w:hAnsiTheme="minorHAnsi" w:cstheme="minorHAnsi"/>
                <w:i/>
                <w:sz w:val="16"/>
                <w:szCs w:val="16"/>
              </w:rPr>
              <w:t xml:space="preserve"> розпо</w:t>
            </w:r>
            <w:r w:rsidRPr="00157C16">
              <w:rPr>
                <w:rFonts w:asciiTheme="minorHAnsi" w:hAnsiTheme="minorHAnsi" w:cstheme="minorHAnsi"/>
                <w:i/>
                <w:sz w:val="16"/>
                <w:szCs w:val="16"/>
                <w:lang w:val="uk-UA"/>
              </w:rPr>
              <w:t>ділу)</w:t>
            </w:r>
          </w:p>
          <w:p w14:paraId="1555E346" w14:textId="77777777" w:rsidR="00157C16" w:rsidRPr="00157C16" w:rsidRDefault="00157C16" w:rsidP="005E0470">
            <w:pPr>
              <w:jc w:val="center"/>
              <w:rPr>
                <w:rFonts w:asciiTheme="minorHAnsi" w:hAnsiTheme="minorHAnsi" w:cstheme="minorHAnsi"/>
                <w:i/>
                <w:sz w:val="20"/>
                <w:szCs w:val="20"/>
              </w:rPr>
            </w:pPr>
          </w:p>
          <w:p w14:paraId="1AFCBF6F" w14:textId="77777777" w:rsidR="00157C16" w:rsidRPr="00157C16" w:rsidRDefault="00157C16" w:rsidP="005E0470">
            <w:pPr>
              <w:rPr>
                <w:rFonts w:asciiTheme="minorHAnsi" w:hAnsiTheme="minorHAnsi" w:cstheme="minorHAnsi"/>
                <w:sz w:val="20"/>
                <w:szCs w:val="20"/>
                <w:u w:val="single"/>
                <w:lang w:val="uk-UA"/>
              </w:rPr>
            </w:pPr>
            <w:r w:rsidRPr="00157C16">
              <w:rPr>
                <w:rFonts w:asciiTheme="minorHAnsi" w:hAnsiTheme="minorHAnsi" w:cstheme="minorHAnsi"/>
                <w:sz w:val="20"/>
                <w:szCs w:val="20"/>
                <w:lang w:val="uk-UA"/>
              </w:rPr>
              <w:t>_______________________/_____</w:t>
            </w:r>
            <w:r w:rsidRPr="00157C16">
              <w:rPr>
                <w:rFonts w:asciiTheme="minorHAnsi" w:hAnsiTheme="minorHAnsi" w:cstheme="minorHAnsi"/>
                <w:sz w:val="20"/>
                <w:szCs w:val="20"/>
              </w:rPr>
              <w:t>_____________</w:t>
            </w:r>
            <w:r w:rsidRPr="00157C16">
              <w:rPr>
                <w:rFonts w:asciiTheme="minorHAnsi" w:hAnsiTheme="minorHAnsi" w:cstheme="minorHAnsi"/>
                <w:sz w:val="20"/>
                <w:szCs w:val="20"/>
                <w:lang w:val="uk-UA"/>
              </w:rPr>
              <w:t>_____ /</w:t>
            </w:r>
            <w:r w:rsidRPr="00157C16">
              <w:rPr>
                <w:rFonts w:asciiTheme="minorHAnsi" w:hAnsiTheme="minorHAnsi" w:cstheme="minorHAnsi"/>
                <w:sz w:val="20"/>
                <w:szCs w:val="20"/>
                <w:u w:val="single"/>
                <w:lang w:val="uk-UA"/>
              </w:rPr>
              <w:t xml:space="preserve"> </w:t>
            </w:r>
          </w:p>
          <w:p w14:paraId="6D48D858" w14:textId="77777777" w:rsidR="00157C16" w:rsidRPr="00157C16" w:rsidRDefault="00157C16" w:rsidP="005E0470">
            <w:pPr>
              <w:jc w:val="center"/>
              <w:rPr>
                <w:rFonts w:asciiTheme="minorHAnsi" w:hAnsiTheme="minorHAnsi" w:cstheme="minorHAnsi"/>
                <w:i/>
                <w:sz w:val="16"/>
                <w:szCs w:val="16"/>
                <w:lang w:val="uk-UA"/>
              </w:rPr>
            </w:pPr>
            <w:r w:rsidRPr="00157C16">
              <w:rPr>
                <w:rFonts w:asciiTheme="minorHAnsi" w:hAnsiTheme="minorHAnsi" w:cstheme="minorHAnsi"/>
                <w:i/>
                <w:sz w:val="16"/>
                <w:szCs w:val="16"/>
                <w:lang w:val="uk-UA"/>
              </w:rPr>
              <w:t>(підпис, П.І.Б.)</w:t>
            </w:r>
          </w:p>
        </w:tc>
        <w:tc>
          <w:tcPr>
            <w:tcW w:w="5015" w:type="dxa"/>
          </w:tcPr>
          <w:p w14:paraId="1EA08BB3" w14:textId="77777777" w:rsidR="00157C16" w:rsidRPr="00157C16" w:rsidRDefault="00157C16" w:rsidP="005E0470">
            <w:pPr>
              <w:jc w:val="center"/>
              <w:rPr>
                <w:rFonts w:asciiTheme="minorHAnsi" w:hAnsiTheme="minorHAnsi" w:cstheme="minorHAnsi"/>
                <w:b/>
                <w:sz w:val="20"/>
                <w:szCs w:val="20"/>
                <w:lang w:val="uk-UA"/>
              </w:rPr>
            </w:pPr>
            <w:r w:rsidRPr="00157C16">
              <w:rPr>
                <w:rFonts w:asciiTheme="minorHAnsi" w:hAnsiTheme="minorHAnsi" w:cstheme="minorHAnsi"/>
                <w:b/>
                <w:sz w:val="20"/>
                <w:szCs w:val="20"/>
                <w:lang w:val="uk-UA"/>
              </w:rPr>
              <w:t>Споживач</w:t>
            </w:r>
          </w:p>
          <w:p w14:paraId="101C22E1" w14:textId="66DFA1B6" w:rsidR="00157C16" w:rsidRPr="00157C16" w:rsidRDefault="00157C16" w:rsidP="005E0470">
            <w:pPr>
              <w:jc w:val="center"/>
              <w:rPr>
                <w:rFonts w:asciiTheme="minorHAnsi" w:hAnsiTheme="minorHAnsi" w:cstheme="minorHAnsi"/>
                <w:b/>
                <w:sz w:val="20"/>
                <w:szCs w:val="20"/>
              </w:rPr>
            </w:pPr>
            <w:r w:rsidRPr="00157C16">
              <w:rPr>
                <w:rFonts w:asciiTheme="minorHAnsi" w:hAnsiTheme="minorHAnsi" w:cstheme="minorHAnsi"/>
                <w:b/>
                <w:sz w:val="20"/>
                <w:szCs w:val="20"/>
              </w:rPr>
              <w:t>________________________________________________</w:t>
            </w:r>
          </w:p>
          <w:p w14:paraId="2272C4D7" w14:textId="77777777" w:rsidR="00157C16" w:rsidRPr="00157C16" w:rsidRDefault="00157C16" w:rsidP="005E0470">
            <w:pPr>
              <w:jc w:val="center"/>
              <w:rPr>
                <w:rFonts w:asciiTheme="minorHAnsi" w:hAnsiTheme="minorHAnsi" w:cstheme="minorHAnsi"/>
                <w:i/>
                <w:sz w:val="16"/>
                <w:szCs w:val="16"/>
                <w:lang w:val="uk-UA"/>
              </w:rPr>
            </w:pPr>
            <w:r w:rsidRPr="00157C16">
              <w:rPr>
                <w:rFonts w:asciiTheme="minorHAnsi" w:hAnsiTheme="minorHAnsi" w:cstheme="minorHAnsi"/>
                <w:i/>
                <w:sz w:val="16"/>
                <w:szCs w:val="16"/>
                <w:lang w:val="uk-UA"/>
              </w:rPr>
              <w:t>(найменування Споживача)</w:t>
            </w:r>
          </w:p>
          <w:p w14:paraId="27F6414D" w14:textId="77777777" w:rsidR="00157C16" w:rsidRPr="00157C16" w:rsidRDefault="00157C16" w:rsidP="005E0470">
            <w:pPr>
              <w:jc w:val="center"/>
              <w:rPr>
                <w:rFonts w:asciiTheme="minorHAnsi" w:hAnsiTheme="minorHAnsi" w:cstheme="minorHAnsi"/>
                <w:sz w:val="20"/>
                <w:szCs w:val="20"/>
                <w:lang w:val="uk-UA"/>
              </w:rPr>
            </w:pPr>
          </w:p>
          <w:p w14:paraId="2D33EE9B" w14:textId="77777777" w:rsidR="00157C16" w:rsidRPr="00157C16" w:rsidRDefault="00157C16" w:rsidP="005E0470">
            <w:pPr>
              <w:jc w:val="center"/>
              <w:rPr>
                <w:rFonts w:asciiTheme="minorHAnsi" w:hAnsiTheme="minorHAnsi" w:cstheme="minorHAnsi"/>
                <w:sz w:val="20"/>
                <w:szCs w:val="20"/>
                <w:lang w:val="uk-UA"/>
              </w:rPr>
            </w:pPr>
            <w:r w:rsidRPr="00157C16">
              <w:rPr>
                <w:rFonts w:asciiTheme="minorHAnsi" w:hAnsiTheme="minorHAnsi" w:cstheme="minorHAnsi"/>
                <w:sz w:val="20"/>
                <w:szCs w:val="20"/>
                <w:lang w:val="uk-UA"/>
              </w:rPr>
              <w:t>_________________</w:t>
            </w:r>
            <w:r w:rsidRPr="00157C16">
              <w:rPr>
                <w:rFonts w:asciiTheme="minorHAnsi" w:hAnsiTheme="minorHAnsi" w:cstheme="minorHAnsi"/>
                <w:sz w:val="20"/>
                <w:szCs w:val="20"/>
              </w:rPr>
              <w:t>________</w:t>
            </w:r>
            <w:r w:rsidRPr="00157C16">
              <w:rPr>
                <w:rFonts w:asciiTheme="minorHAnsi" w:hAnsiTheme="minorHAnsi" w:cstheme="minorHAnsi"/>
                <w:sz w:val="20"/>
                <w:szCs w:val="20"/>
                <w:lang w:val="uk-UA"/>
              </w:rPr>
              <w:t>____/____</w:t>
            </w:r>
            <w:r w:rsidRPr="00157C16">
              <w:rPr>
                <w:rFonts w:asciiTheme="minorHAnsi" w:hAnsiTheme="minorHAnsi" w:cstheme="minorHAnsi"/>
                <w:sz w:val="20"/>
                <w:szCs w:val="20"/>
              </w:rPr>
              <w:t>_______</w:t>
            </w:r>
            <w:r w:rsidRPr="00157C16">
              <w:rPr>
                <w:rFonts w:asciiTheme="minorHAnsi" w:hAnsiTheme="minorHAnsi" w:cstheme="minorHAnsi"/>
                <w:sz w:val="20"/>
                <w:szCs w:val="20"/>
                <w:lang w:val="uk-UA"/>
              </w:rPr>
              <w:t>______/</w:t>
            </w:r>
          </w:p>
          <w:p w14:paraId="3C557CA9" w14:textId="77777777" w:rsidR="00157C16" w:rsidRPr="00157C16" w:rsidRDefault="00157C16" w:rsidP="005E0470">
            <w:pPr>
              <w:jc w:val="center"/>
              <w:rPr>
                <w:rFonts w:asciiTheme="minorHAnsi" w:hAnsiTheme="minorHAnsi" w:cstheme="minorHAnsi"/>
                <w:i/>
                <w:sz w:val="16"/>
                <w:szCs w:val="16"/>
                <w:lang w:val="uk-UA"/>
              </w:rPr>
            </w:pPr>
            <w:r w:rsidRPr="00157C16">
              <w:rPr>
                <w:rFonts w:asciiTheme="minorHAnsi" w:hAnsiTheme="minorHAnsi" w:cstheme="minorHAnsi"/>
                <w:i/>
                <w:sz w:val="16"/>
                <w:szCs w:val="16"/>
                <w:lang w:val="uk-UA"/>
              </w:rPr>
              <w:t>(підпис, П.І.Б.)</w:t>
            </w:r>
          </w:p>
        </w:tc>
      </w:tr>
      <w:tr w:rsidR="00157C16" w:rsidRPr="00891F07" w14:paraId="13934A28" w14:textId="77777777" w:rsidTr="005E0470">
        <w:trPr>
          <w:trHeight w:val="568"/>
        </w:trPr>
        <w:tc>
          <w:tcPr>
            <w:tcW w:w="5191" w:type="dxa"/>
          </w:tcPr>
          <w:p w14:paraId="22D39E64" w14:textId="77777777" w:rsidR="00157C16" w:rsidRPr="00157C16" w:rsidRDefault="00157C16" w:rsidP="005E0470">
            <w:pPr>
              <w:jc w:val="center"/>
              <w:rPr>
                <w:rFonts w:asciiTheme="minorHAnsi" w:hAnsiTheme="minorHAnsi" w:cstheme="minorHAnsi"/>
                <w:sz w:val="20"/>
                <w:szCs w:val="20"/>
                <w:lang w:val="uk-UA"/>
              </w:rPr>
            </w:pPr>
            <w:r w:rsidRPr="00157C16">
              <w:rPr>
                <w:rFonts w:asciiTheme="minorHAnsi" w:hAnsiTheme="minorHAnsi" w:cstheme="minorHAnsi"/>
                <w:sz w:val="20"/>
                <w:szCs w:val="20"/>
                <w:lang w:val="uk-UA"/>
              </w:rPr>
              <w:t>«___» _________________20__р.</w:t>
            </w:r>
          </w:p>
          <w:p w14:paraId="2B7039D9" w14:textId="77777777" w:rsidR="00157C16" w:rsidRPr="00157C16" w:rsidRDefault="00157C16" w:rsidP="005E0470">
            <w:pPr>
              <w:jc w:val="center"/>
              <w:rPr>
                <w:rFonts w:asciiTheme="minorHAnsi" w:hAnsiTheme="minorHAnsi" w:cstheme="minorHAnsi"/>
                <w:sz w:val="20"/>
                <w:szCs w:val="20"/>
                <w:lang w:val="uk-UA"/>
              </w:rPr>
            </w:pPr>
            <w:r w:rsidRPr="00157C16">
              <w:rPr>
                <w:rFonts w:asciiTheme="minorHAnsi" w:hAnsiTheme="minorHAnsi" w:cstheme="minorHAnsi"/>
                <w:i/>
                <w:sz w:val="20"/>
                <w:szCs w:val="20"/>
                <w:lang w:val="uk-UA"/>
              </w:rPr>
              <w:t>М.П.</w:t>
            </w:r>
          </w:p>
        </w:tc>
        <w:tc>
          <w:tcPr>
            <w:tcW w:w="5015" w:type="dxa"/>
          </w:tcPr>
          <w:p w14:paraId="0B67F34E" w14:textId="77777777" w:rsidR="00157C16" w:rsidRPr="00157C16" w:rsidRDefault="00157C16" w:rsidP="005E0470">
            <w:pPr>
              <w:jc w:val="center"/>
              <w:rPr>
                <w:rFonts w:asciiTheme="minorHAnsi" w:hAnsiTheme="minorHAnsi" w:cstheme="minorHAnsi"/>
                <w:sz w:val="20"/>
                <w:szCs w:val="20"/>
                <w:lang w:val="uk-UA"/>
              </w:rPr>
            </w:pPr>
            <w:r w:rsidRPr="00157C16">
              <w:rPr>
                <w:rFonts w:asciiTheme="minorHAnsi" w:hAnsiTheme="minorHAnsi" w:cstheme="minorHAnsi"/>
                <w:sz w:val="20"/>
                <w:szCs w:val="20"/>
                <w:lang w:val="uk-UA"/>
              </w:rPr>
              <w:t>«___» ____________________20__р.</w:t>
            </w:r>
          </w:p>
          <w:p w14:paraId="2DEDB707" w14:textId="77777777" w:rsidR="00157C16" w:rsidRPr="00157C16" w:rsidRDefault="00157C16" w:rsidP="005E0470">
            <w:pPr>
              <w:jc w:val="center"/>
              <w:rPr>
                <w:rFonts w:asciiTheme="minorHAnsi" w:hAnsiTheme="minorHAnsi" w:cstheme="minorHAnsi"/>
                <w:sz w:val="20"/>
                <w:szCs w:val="20"/>
                <w:lang w:val="uk-UA"/>
              </w:rPr>
            </w:pPr>
            <w:r w:rsidRPr="00157C16">
              <w:rPr>
                <w:rFonts w:asciiTheme="minorHAnsi" w:hAnsiTheme="minorHAnsi" w:cstheme="minorHAnsi"/>
                <w:i/>
                <w:sz w:val="20"/>
                <w:szCs w:val="20"/>
                <w:lang w:val="uk-UA"/>
              </w:rPr>
              <w:t>М.П.</w:t>
            </w:r>
          </w:p>
        </w:tc>
      </w:tr>
    </w:tbl>
    <w:p w14:paraId="00BFD189" w14:textId="77777777" w:rsidR="00157C16" w:rsidRPr="00460F8A" w:rsidRDefault="00157C16" w:rsidP="00157C16">
      <w:pPr>
        <w:spacing w:before="120"/>
        <w:outlineLvl w:val="2"/>
        <w:rPr>
          <w:rFonts w:asciiTheme="minorHAnsi" w:eastAsia="Calibri" w:hAnsiTheme="minorHAnsi" w:cstheme="minorHAnsi"/>
          <w:b/>
          <w:bCs/>
          <w:sz w:val="20"/>
          <w:szCs w:val="20"/>
          <w:lang w:val="uk-UA" w:eastAsia="en-US"/>
        </w:rPr>
      </w:pPr>
    </w:p>
    <w:p w14:paraId="4F7D8502" w14:textId="77777777" w:rsidR="0089602F" w:rsidRDefault="0089602F" w:rsidP="0089602F">
      <w:pPr>
        <w:rPr>
          <w:rFonts w:asciiTheme="minorHAnsi" w:eastAsia="Calibri" w:hAnsiTheme="minorHAnsi" w:cstheme="minorHAnsi"/>
          <w:sz w:val="20"/>
          <w:szCs w:val="20"/>
          <w:lang w:val="uk-UA" w:eastAsia="en-US"/>
        </w:rPr>
      </w:pPr>
    </w:p>
    <w:p w14:paraId="6B1FA3AF" w14:textId="77777777" w:rsidR="00157C16" w:rsidRDefault="00157C16" w:rsidP="0089602F">
      <w:pPr>
        <w:rPr>
          <w:rFonts w:asciiTheme="minorHAnsi" w:eastAsia="Calibri" w:hAnsiTheme="minorHAnsi" w:cstheme="minorHAnsi"/>
          <w:sz w:val="20"/>
          <w:szCs w:val="20"/>
          <w:lang w:val="uk-UA" w:eastAsia="en-US"/>
        </w:rPr>
      </w:pPr>
    </w:p>
    <w:p w14:paraId="5E47FD09" w14:textId="77777777" w:rsidR="00157C16" w:rsidRDefault="00157C16" w:rsidP="0089602F">
      <w:pPr>
        <w:rPr>
          <w:rFonts w:asciiTheme="minorHAnsi" w:eastAsia="Calibri" w:hAnsiTheme="minorHAnsi" w:cstheme="minorHAnsi"/>
          <w:sz w:val="20"/>
          <w:szCs w:val="20"/>
          <w:lang w:val="uk-UA" w:eastAsia="en-US"/>
        </w:rPr>
      </w:pPr>
    </w:p>
    <w:p w14:paraId="7E7E1D46" w14:textId="77777777" w:rsidR="00157C16" w:rsidRDefault="00157C16" w:rsidP="0089602F">
      <w:pPr>
        <w:rPr>
          <w:rFonts w:asciiTheme="minorHAnsi" w:eastAsia="Calibri" w:hAnsiTheme="minorHAnsi" w:cstheme="minorHAnsi"/>
          <w:sz w:val="20"/>
          <w:szCs w:val="20"/>
          <w:lang w:val="uk-UA" w:eastAsia="en-US"/>
        </w:rPr>
      </w:pPr>
    </w:p>
    <w:p w14:paraId="7E95276D" w14:textId="77777777" w:rsidR="00157C16" w:rsidRPr="00460F8A" w:rsidRDefault="00157C16" w:rsidP="0089602F">
      <w:pPr>
        <w:rPr>
          <w:rFonts w:asciiTheme="minorHAnsi" w:eastAsia="Calibri" w:hAnsiTheme="minorHAnsi" w:cstheme="minorHAnsi"/>
          <w:sz w:val="20"/>
          <w:szCs w:val="20"/>
          <w:lang w:val="uk-UA" w:eastAsia="en-US"/>
        </w:rPr>
      </w:pPr>
    </w:p>
    <w:tbl>
      <w:tblPr>
        <w:tblStyle w:val="2"/>
        <w:tblW w:w="4252"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tblGrid>
      <w:tr w:rsidR="0089602F" w:rsidRPr="003F7066" w14:paraId="5EEBE700" w14:textId="77777777" w:rsidTr="00447936">
        <w:trPr>
          <w:trHeight w:val="1196"/>
        </w:trPr>
        <w:tc>
          <w:tcPr>
            <w:tcW w:w="4252" w:type="dxa"/>
          </w:tcPr>
          <w:p w14:paraId="385E22C5" w14:textId="77777777" w:rsidR="0089602F" w:rsidRPr="00460F8A" w:rsidRDefault="0089602F" w:rsidP="00447936">
            <w:pPr>
              <w:rPr>
                <w:rFonts w:asciiTheme="minorHAnsi" w:hAnsiTheme="minorHAnsi" w:cstheme="minorHAnsi"/>
                <w:b/>
                <w:sz w:val="20"/>
                <w:szCs w:val="20"/>
                <w:lang w:val="uk-UA"/>
              </w:rPr>
            </w:pPr>
            <w:r w:rsidRPr="00460F8A">
              <w:rPr>
                <w:rFonts w:asciiTheme="minorHAnsi" w:hAnsiTheme="minorHAnsi" w:cstheme="minorHAnsi"/>
                <w:b/>
                <w:sz w:val="20"/>
                <w:szCs w:val="20"/>
                <w:lang w:val="uk-UA"/>
              </w:rPr>
              <w:t>Додаток № 1</w:t>
            </w:r>
          </w:p>
          <w:p w14:paraId="5DC0891C" w14:textId="3EF055D3" w:rsidR="007E47D2" w:rsidRDefault="0012338C" w:rsidP="00447936">
            <w:pPr>
              <w:rPr>
                <w:rFonts w:asciiTheme="minorHAnsi" w:hAnsiTheme="minorHAnsi" w:cstheme="minorHAnsi"/>
                <w:sz w:val="20"/>
                <w:szCs w:val="20"/>
                <w:lang w:val="uk-UA"/>
              </w:rPr>
            </w:pPr>
            <w:r>
              <w:rPr>
                <w:rFonts w:asciiTheme="minorHAnsi" w:hAnsiTheme="minorHAnsi" w:cstheme="minorHAnsi"/>
                <w:sz w:val="20"/>
                <w:szCs w:val="20"/>
                <w:lang w:val="uk-UA"/>
              </w:rPr>
              <w:t xml:space="preserve">до договору </w:t>
            </w:r>
            <w:r w:rsidR="0089602F" w:rsidRPr="00460F8A">
              <w:rPr>
                <w:rFonts w:asciiTheme="minorHAnsi" w:hAnsiTheme="minorHAnsi" w:cstheme="minorHAnsi"/>
                <w:sz w:val="20"/>
                <w:szCs w:val="20"/>
                <w:lang w:val="uk-UA"/>
              </w:rPr>
              <w:t xml:space="preserve">про закупівлю послуг з розподілу електричної енергії та послуг із забезпечення перетікань реактивної електричної енергії за державні кошти/власні кошти </w:t>
            </w:r>
          </w:p>
          <w:p w14:paraId="69FEA44F" w14:textId="77777777" w:rsidR="007E47D2" w:rsidRPr="00AC0703" w:rsidRDefault="0089602F" w:rsidP="00447936">
            <w:pPr>
              <w:rPr>
                <w:rFonts w:asciiTheme="minorHAnsi" w:hAnsiTheme="minorHAnsi" w:cstheme="minorHAnsi"/>
                <w:b/>
                <w:bCs/>
                <w:sz w:val="20"/>
                <w:szCs w:val="20"/>
                <w:lang w:val="uk-UA"/>
              </w:rPr>
            </w:pPr>
            <w:r w:rsidRPr="00460F8A">
              <w:rPr>
                <w:rFonts w:asciiTheme="minorHAnsi" w:hAnsiTheme="minorHAnsi" w:cstheme="minorHAnsi"/>
                <w:sz w:val="20"/>
                <w:szCs w:val="20"/>
                <w:lang w:val="uk-UA"/>
              </w:rPr>
              <w:t xml:space="preserve">№ </w:t>
            </w:r>
            <w:r w:rsidRPr="00AC0703">
              <w:rPr>
                <w:rFonts w:asciiTheme="minorHAnsi" w:hAnsiTheme="minorHAnsi" w:cstheme="minorHAnsi"/>
                <w:b/>
                <w:bCs/>
                <w:sz w:val="20"/>
                <w:szCs w:val="20"/>
                <w:lang w:val="uk-UA"/>
              </w:rPr>
              <w:t>________</w:t>
            </w:r>
            <w:r w:rsidR="007C6CDC" w:rsidRPr="00AC0703">
              <w:rPr>
                <w:rFonts w:asciiTheme="minorHAnsi" w:hAnsiTheme="minorHAnsi" w:cstheme="minorHAnsi"/>
                <w:b/>
                <w:bCs/>
                <w:sz w:val="20"/>
                <w:szCs w:val="20"/>
                <w:lang w:val="uk-UA"/>
              </w:rPr>
              <w:t>____________</w:t>
            </w:r>
            <w:r w:rsidR="007E47D2" w:rsidRPr="00AC0703">
              <w:rPr>
                <w:rFonts w:asciiTheme="minorHAnsi" w:hAnsiTheme="minorHAnsi" w:cstheme="minorHAnsi"/>
                <w:b/>
                <w:bCs/>
                <w:sz w:val="20"/>
                <w:szCs w:val="20"/>
                <w:lang w:val="uk-UA"/>
              </w:rPr>
              <w:t>ЗП-2026</w:t>
            </w:r>
          </w:p>
          <w:p w14:paraId="0E68A0C2" w14:textId="78D04BF3" w:rsidR="0089602F" w:rsidRPr="00460F8A" w:rsidRDefault="0089602F" w:rsidP="00447936">
            <w:pPr>
              <w:rPr>
                <w:rFonts w:asciiTheme="minorHAnsi" w:hAnsiTheme="minorHAnsi" w:cstheme="minorHAnsi"/>
                <w:b/>
                <w:sz w:val="20"/>
                <w:szCs w:val="20"/>
                <w:lang w:val="uk-UA"/>
              </w:rPr>
            </w:pPr>
            <w:r w:rsidRPr="00460F8A">
              <w:rPr>
                <w:rFonts w:asciiTheme="minorHAnsi" w:hAnsiTheme="minorHAnsi" w:cstheme="minorHAnsi"/>
                <w:sz w:val="20"/>
                <w:szCs w:val="20"/>
                <w:lang w:val="uk-UA"/>
              </w:rPr>
              <w:t xml:space="preserve"> від «_____»____________ 20___р.</w:t>
            </w:r>
          </w:p>
        </w:tc>
      </w:tr>
    </w:tbl>
    <w:p w14:paraId="1B09D181" w14:textId="77777777" w:rsidR="0089602F" w:rsidRPr="00460F8A" w:rsidRDefault="0089602F" w:rsidP="0089602F">
      <w:pPr>
        <w:jc w:val="right"/>
        <w:rPr>
          <w:rFonts w:asciiTheme="minorHAnsi" w:eastAsia="Calibri" w:hAnsiTheme="minorHAnsi" w:cstheme="minorHAnsi"/>
          <w:sz w:val="20"/>
          <w:szCs w:val="20"/>
          <w:lang w:val="uk-UA" w:eastAsia="en-US"/>
        </w:rPr>
      </w:pPr>
    </w:p>
    <w:p w14:paraId="22B7BC35" w14:textId="77777777" w:rsidR="0089602F" w:rsidRPr="00460F8A" w:rsidRDefault="0089602F" w:rsidP="00592436">
      <w:pPr>
        <w:rPr>
          <w:rFonts w:asciiTheme="minorHAnsi" w:eastAsia="Calibri" w:hAnsiTheme="minorHAnsi" w:cstheme="minorHAnsi"/>
          <w:sz w:val="20"/>
          <w:szCs w:val="20"/>
          <w:lang w:val="uk-UA" w:eastAsia="en-US"/>
        </w:rPr>
      </w:pPr>
    </w:p>
    <w:p w14:paraId="7DBBFE10" w14:textId="77777777" w:rsidR="0089602F" w:rsidRPr="00460F8A" w:rsidRDefault="0089602F" w:rsidP="0089602F">
      <w:pPr>
        <w:jc w:val="center"/>
        <w:rPr>
          <w:rFonts w:asciiTheme="minorHAnsi" w:eastAsia="Calibri" w:hAnsiTheme="minorHAnsi" w:cstheme="minorHAnsi"/>
          <w:b/>
          <w:sz w:val="20"/>
          <w:szCs w:val="20"/>
          <w:lang w:val="uk-UA" w:eastAsia="en-US"/>
        </w:rPr>
      </w:pPr>
      <w:r w:rsidRPr="00460F8A">
        <w:rPr>
          <w:rFonts w:asciiTheme="minorHAnsi" w:eastAsia="Calibri" w:hAnsiTheme="minorHAnsi" w:cstheme="minorHAnsi"/>
          <w:b/>
          <w:sz w:val="20"/>
          <w:szCs w:val="20"/>
          <w:lang w:val="uk-UA" w:eastAsia="en-US"/>
        </w:rPr>
        <w:t xml:space="preserve">Перелік </w:t>
      </w:r>
    </w:p>
    <w:p w14:paraId="3A2A6B73" w14:textId="431548D4" w:rsidR="00FA2E6D" w:rsidRPr="00460F8A" w:rsidRDefault="0089602F" w:rsidP="00536383">
      <w:pPr>
        <w:spacing w:after="100" w:afterAutospacing="1"/>
        <w:jc w:val="center"/>
        <w:outlineLvl w:val="2"/>
        <w:rPr>
          <w:rFonts w:asciiTheme="minorHAnsi" w:hAnsiTheme="minorHAnsi" w:cstheme="minorHAnsi"/>
          <w:b/>
          <w:bCs/>
          <w:sz w:val="20"/>
          <w:szCs w:val="20"/>
          <w:lang w:val="uk-UA"/>
        </w:rPr>
      </w:pPr>
      <w:r w:rsidRPr="00460F8A">
        <w:rPr>
          <w:rFonts w:asciiTheme="minorHAnsi" w:eastAsia="Calibri" w:hAnsiTheme="minorHAnsi" w:cstheme="minorHAnsi"/>
          <w:b/>
          <w:sz w:val="20"/>
          <w:szCs w:val="20"/>
          <w:lang w:val="uk-UA" w:eastAsia="en-US"/>
        </w:rPr>
        <w:t xml:space="preserve">об’єктів Споживача, за якими здійснюється закупівля </w:t>
      </w:r>
      <w:r w:rsidR="00536383" w:rsidRPr="00536383">
        <w:rPr>
          <w:rFonts w:asciiTheme="minorHAnsi" w:eastAsia="Calibri" w:hAnsiTheme="minorHAnsi" w:cstheme="minorHAnsi"/>
          <w:b/>
          <w:sz w:val="20"/>
          <w:szCs w:val="20"/>
          <w:lang w:val="uk-UA" w:eastAsia="en-US"/>
        </w:rPr>
        <w:t xml:space="preserve">послуг з розподілу електричної енергії </w:t>
      </w:r>
      <w:r w:rsidR="00536383">
        <w:rPr>
          <w:rFonts w:asciiTheme="minorHAnsi" w:eastAsia="Calibri" w:hAnsiTheme="minorHAnsi" w:cstheme="minorHAnsi"/>
          <w:b/>
          <w:sz w:val="20"/>
          <w:szCs w:val="20"/>
          <w:lang w:val="uk-UA" w:eastAsia="en-US"/>
        </w:rPr>
        <w:t xml:space="preserve">та послуг </w:t>
      </w:r>
      <w:r w:rsidR="00FA2E6D" w:rsidRPr="00460F8A">
        <w:rPr>
          <w:rFonts w:asciiTheme="minorHAnsi" w:eastAsia="Calibri" w:hAnsiTheme="minorHAnsi" w:cstheme="minorHAnsi"/>
          <w:b/>
          <w:bCs/>
          <w:sz w:val="20"/>
          <w:szCs w:val="20"/>
          <w:lang w:val="uk-UA" w:eastAsia="en-US"/>
        </w:rPr>
        <w:t>із забезпечення перетікань реактивної електричної енергії</w:t>
      </w:r>
      <w:r w:rsidR="00FA2E6D" w:rsidRPr="00460F8A">
        <w:rPr>
          <w:rFonts w:asciiTheme="minorHAnsi" w:hAnsiTheme="minorHAnsi" w:cstheme="minorHAnsi"/>
          <w:b/>
          <w:bCs/>
          <w:sz w:val="20"/>
          <w:szCs w:val="20"/>
          <w:lang w:val="uk-UA"/>
        </w:rPr>
        <w:t xml:space="preserve"> </w:t>
      </w:r>
    </w:p>
    <w:p w14:paraId="3E993F3D" w14:textId="0868E290" w:rsidR="0089602F" w:rsidRPr="00460F8A" w:rsidRDefault="0089602F" w:rsidP="0089602F">
      <w:pPr>
        <w:jc w:val="center"/>
        <w:rPr>
          <w:rFonts w:asciiTheme="minorHAnsi" w:eastAsia="Calibri" w:hAnsiTheme="minorHAnsi" w:cstheme="minorHAnsi"/>
          <w:b/>
          <w:sz w:val="20"/>
          <w:szCs w:val="20"/>
          <w:lang w:val="uk-UA" w:eastAsia="en-US"/>
        </w:rPr>
      </w:pPr>
    </w:p>
    <w:tbl>
      <w:tblPr>
        <w:tblStyle w:val="2"/>
        <w:tblW w:w="10060" w:type="dxa"/>
        <w:tblLook w:val="04A0" w:firstRow="1" w:lastRow="0" w:firstColumn="1" w:lastColumn="0" w:noHBand="0" w:noVBand="1"/>
      </w:tblPr>
      <w:tblGrid>
        <w:gridCol w:w="539"/>
        <w:gridCol w:w="2717"/>
        <w:gridCol w:w="2126"/>
        <w:gridCol w:w="2057"/>
        <w:gridCol w:w="2621"/>
      </w:tblGrid>
      <w:tr w:rsidR="0089602F" w:rsidRPr="00460F8A" w14:paraId="5AF5BA0B" w14:textId="77777777" w:rsidTr="00447936">
        <w:tc>
          <w:tcPr>
            <w:tcW w:w="539" w:type="dxa"/>
          </w:tcPr>
          <w:p w14:paraId="181BCB59" w14:textId="77777777" w:rsidR="0089602F" w:rsidRPr="00460F8A" w:rsidRDefault="0089602F" w:rsidP="00447936">
            <w:pPr>
              <w:jc w:val="center"/>
              <w:rPr>
                <w:rFonts w:asciiTheme="minorHAnsi" w:hAnsiTheme="minorHAnsi" w:cstheme="minorHAnsi"/>
                <w:b/>
                <w:sz w:val="20"/>
                <w:szCs w:val="20"/>
                <w:lang w:val="uk-UA"/>
              </w:rPr>
            </w:pPr>
            <w:r w:rsidRPr="00460F8A">
              <w:rPr>
                <w:rFonts w:asciiTheme="minorHAnsi" w:hAnsiTheme="minorHAnsi" w:cstheme="minorHAnsi"/>
                <w:b/>
                <w:sz w:val="20"/>
                <w:szCs w:val="20"/>
                <w:lang w:val="uk-UA"/>
              </w:rPr>
              <w:t>№ з/п</w:t>
            </w:r>
          </w:p>
        </w:tc>
        <w:tc>
          <w:tcPr>
            <w:tcW w:w="2717" w:type="dxa"/>
          </w:tcPr>
          <w:p w14:paraId="7D54D40B" w14:textId="77777777" w:rsidR="0089602F" w:rsidRPr="00460F8A" w:rsidRDefault="0089602F" w:rsidP="00447936">
            <w:pPr>
              <w:jc w:val="center"/>
              <w:rPr>
                <w:rFonts w:asciiTheme="minorHAnsi" w:hAnsiTheme="minorHAnsi" w:cstheme="minorHAnsi"/>
                <w:b/>
                <w:sz w:val="20"/>
                <w:szCs w:val="20"/>
                <w:lang w:val="uk-UA"/>
              </w:rPr>
            </w:pPr>
            <w:r w:rsidRPr="00460F8A">
              <w:rPr>
                <w:rFonts w:asciiTheme="minorHAnsi" w:hAnsiTheme="minorHAnsi" w:cstheme="minorHAnsi"/>
                <w:b/>
                <w:sz w:val="20"/>
                <w:szCs w:val="20"/>
                <w:lang w:val="uk-UA"/>
              </w:rPr>
              <w:t>Найменування структурного підрозділу/ЦОК</w:t>
            </w:r>
          </w:p>
        </w:tc>
        <w:tc>
          <w:tcPr>
            <w:tcW w:w="2126" w:type="dxa"/>
          </w:tcPr>
          <w:p w14:paraId="3A57AB79" w14:textId="77777777" w:rsidR="0089602F" w:rsidRPr="00460F8A" w:rsidRDefault="0089602F" w:rsidP="00447936">
            <w:pPr>
              <w:jc w:val="center"/>
              <w:rPr>
                <w:rFonts w:asciiTheme="minorHAnsi" w:hAnsiTheme="minorHAnsi" w:cstheme="minorHAnsi"/>
                <w:b/>
                <w:sz w:val="20"/>
                <w:szCs w:val="20"/>
                <w:lang w:val="uk-UA"/>
              </w:rPr>
            </w:pPr>
            <w:r w:rsidRPr="00460F8A">
              <w:rPr>
                <w:rFonts w:asciiTheme="minorHAnsi" w:hAnsiTheme="minorHAnsi" w:cstheme="minorHAnsi"/>
                <w:b/>
                <w:sz w:val="20"/>
                <w:szCs w:val="20"/>
                <w:lang w:val="uk-UA"/>
              </w:rPr>
              <w:t>№ особового рахунку (контокорентного рахунку)</w:t>
            </w:r>
          </w:p>
        </w:tc>
        <w:tc>
          <w:tcPr>
            <w:tcW w:w="2057" w:type="dxa"/>
          </w:tcPr>
          <w:p w14:paraId="505A1600" w14:textId="77777777" w:rsidR="0089602F" w:rsidRPr="00460F8A" w:rsidRDefault="0089602F" w:rsidP="00447936">
            <w:pPr>
              <w:jc w:val="center"/>
              <w:rPr>
                <w:rFonts w:asciiTheme="minorHAnsi" w:hAnsiTheme="minorHAnsi" w:cstheme="minorHAnsi"/>
                <w:b/>
                <w:sz w:val="20"/>
                <w:szCs w:val="20"/>
                <w:lang w:val="uk-UA"/>
              </w:rPr>
            </w:pPr>
            <w:r w:rsidRPr="00460F8A">
              <w:rPr>
                <w:rFonts w:asciiTheme="minorHAnsi" w:hAnsiTheme="minorHAnsi" w:cstheme="minorHAnsi"/>
                <w:b/>
                <w:sz w:val="20"/>
                <w:szCs w:val="20"/>
                <w:lang w:val="uk-UA"/>
              </w:rPr>
              <w:t>Найменування об’єкту</w:t>
            </w:r>
          </w:p>
        </w:tc>
        <w:tc>
          <w:tcPr>
            <w:tcW w:w="2621" w:type="dxa"/>
          </w:tcPr>
          <w:p w14:paraId="2B0ADE0F" w14:textId="77777777" w:rsidR="0089602F" w:rsidRPr="00460F8A" w:rsidRDefault="0089602F" w:rsidP="00447936">
            <w:pPr>
              <w:jc w:val="center"/>
              <w:rPr>
                <w:rFonts w:asciiTheme="minorHAnsi" w:hAnsiTheme="minorHAnsi" w:cstheme="minorHAnsi"/>
                <w:b/>
                <w:sz w:val="20"/>
                <w:szCs w:val="20"/>
                <w:lang w:val="uk-UA"/>
              </w:rPr>
            </w:pPr>
            <w:r w:rsidRPr="00460F8A">
              <w:rPr>
                <w:rFonts w:asciiTheme="minorHAnsi" w:hAnsiTheme="minorHAnsi" w:cstheme="minorHAnsi"/>
                <w:b/>
                <w:sz w:val="20"/>
                <w:szCs w:val="20"/>
                <w:lang w:val="uk-UA"/>
              </w:rPr>
              <w:t>Адреса об’єкту</w:t>
            </w:r>
          </w:p>
        </w:tc>
      </w:tr>
      <w:tr w:rsidR="0089602F" w:rsidRPr="00460F8A" w14:paraId="6B044BA8" w14:textId="77777777" w:rsidTr="00447936">
        <w:tc>
          <w:tcPr>
            <w:tcW w:w="539" w:type="dxa"/>
          </w:tcPr>
          <w:p w14:paraId="1FEF149C" w14:textId="77777777" w:rsidR="0089602F" w:rsidRPr="00460F8A" w:rsidRDefault="0089602F" w:rsidP="00447936">
            <w:pPr>
              <w:jc w:val="center"/>
              <w:rPr>
                <w:rFonts w:asciiTheme="minorHAnsi" w:hAnsiTheme="minorHAnsi" w:cstheme="minorHAnsi"/>
                <w:b/>
                <w:sz w:val="20"/>
                <w:szCs w:val="20"/>
                <w:lang w:val="uk-UA"/>
              </w:rPr>
            </w:pPr>
          </w:p>
        </w:tc>
        <w:tc>
          <w:tcPr>
            <w:tcW w:w="2717" w:type="dxa"/>
          </w:tcPr>
          <w:p w14:paraId="31F66BA1" w14:textId="77777777" w:rsidR="0089602F" w:rsidRPr="00460F8A" w:rsidRDefault="0089602F" w:rsidP="00447936">
            <w:pPr>
              <w:jc w:val="center"/>
              <w:rPr>
                <w:rFonts w:asciiTheme="minorHAnsi" w:hAnsiTheme="minorHAnsi" w:cstheme="minorHAnsi"/>
                <w:b/>
                <w:sz w:val="20"/>
                <w:szCs w:val="20"/>
                <w:lang w:val="uk-UA"/>
              </w:rPr>
            </w:pPr>
          </w:p>
        </w:tc>
        <w:tc>
          <w:tcPr>
            <w:tcW w:w="2126" w:type="dxa"/>
          </w:tcPr>
          <w:p w14:paraId="558BD9DA" w14:textId="77777777" w:rsidR="0089602F" w:rsidRPr="00460F8A" w:rsidRDefault="0089602F" w:rsidP="00447936">
            <w:pPr>
              <w:jc w:val="center"/>
              <w:rPr>
                <w:rFonts w:asciiTheme="minorHAnsi" w:hAnsiTheme="minorHAnsi" w:cstheme="minorHAnsi"/>
                <w:b/>
                <w:sz w:val="20"/>
                <w:szCs w:val="20"/>
                <w:lang w:val="uk-UA"/>
              </w:rPr>
            </w:pPr>
          </w:p>
        </w:tc>
        <w:tc>
          <w:tcPr>
            <w:tcW w:w="2057" w:type="dxa"/>
          </w:tcPr>
          <w:p w14:paraId="71315C48" w14:textId="77777777" w:rsidR="0089602F" w:rsidRPr="00460F8A" w:rsidRDefault="0089602F" w:rsidP="00447936">
            <w:pPr>
              <w:jc w:val="center"/>
              <w:rPr>
                <w:rFonts w:asciiTheme="minorHAnsi" w:hAnsiTheme="minorHAnsi" w:cstheme="minorHAnsi"/>
                <w:b/>
                <w:sz w:val="20"/>
                <w:szCs w:val="20"/>
                <w:lang w:val="uk-UA"/>
              </w:rPr>
            </w:pPr>
          </w:p>
        </w:tc>
        <w:tc>
          <w:tcPr>
            <w:tcW w:w="2621" w:type="dxa"/>
          </w:tcPr>
          <w:p w14:paraId="0DAE1911" w14:textId="77777777" w:rsidR="0089602F" w:rsidRPr="00460F8A" w:rsidRDefault="0089602F" w:rsidP="00447936">
            <w:pPr>
              <w:jc w:val="center"/>
              <w:rPr>
                <w:rFonts w:asciiTheme="minorHAnsi" w:hAnsiTheme="minorHAnsi" w:cstheme="minorHAnsi"/>
                <w:b/>
                <w:sz w:val="20"/>
                <w:szCs w:val="20"/>
                <w:lang w:val="uk-UA"/>
              </w:rPr>
            </w:pPr>
          </w:p>
        </w:tc>
      </w:tr>
      <w:tr w:rsidR="0089602F" w:rsidRPr="00460F8A" w14:paraId="0E5198C3" w14:textId="77777777" w:rsidTr="00447936">
        <w:tc>
          <w:tcPr>
            <w:tcW w:w="539" w:type="dxa"/>
          </w:tcPr>
          <w:p w14:paraId="1ED76BDC" w14:textId="77777777" w:rsidR="0089602F" w:rsidRPr="00460F8A" w:rsidRDefault="0089602F" w:rsidP="00447936">
            <w:pPr>
              <w:jc w:val="center"/>
              <w:rPr>
                <w:rFonts w:asciiTheme="minorHAnsi" w:hAnsiTheme="minorHAnsi" w:cstheme="minorHAnsi"/>
                <w:b/>
                <w:sz w:val="20"/>
                <w:szCs w:val="20"/>
                <w:lang w:val="uk-UA"/>
              </w:rPr>
            </w:pPr>
          </w:p>
        </w:tc>
        <w:tc>
          <w:tcPr>
            <w:tcW w:w="2717" w:type="dxa"/>
          </w:tcPr>
          <w:p w14:paraId="4951AC44" w14:textId="77777777" w:rsidR="0089602F" w:rsidRPr="00460F8A" w:rsidRDefault="0089602F" w:rsidP="00447936">
            <w:pPr>
              <w:jc w:val="center"/>
              <w:rPr>
                <w:rFonts w:asciiTheme="minorHAnsi" w:hAnsiTheme="minorHAnsi" w:cstheme="minorHAnsi"/>
                <w:b/>
                <w:sz w:val="20"/>
                <w:szCs w:val="20"/>
                <w:lang w:val="uk-UA"/>
              </w:rPr>
            </w:pPr>
          </w:p>
        </w:tc>
        <w:tc>
          <w:tcPr>
            <w:tcW w:w="2126" w:type="dxa"/>
          </w:tcPr>
          <w:p w14:paraId="5D4A8245" w14:textId="77777777" w:rsidR="0089602F" w:rsidRPr="00460F8A" w:rsidRDefault="0089602F" w:rsidP="00447936">
            <w:pPr>
              <w:jc w:val="center"/>
              <w:rPr>
                <w:rFonts w:asciiTheme="minorHAnsi" w:hAnsiTheme="minorHAnsi" w:cstheme="minorHAnsi"/>
                <w:b/>
                <w:sz w:val="20"/>
                <w:szCs w:val="20"/>
                <w:lang w:val="uk-UA"/>
              </w:rPr>
            </w:pPr>
          </w:p>
        </w:tc>
        <w:tc>
          <w:tcPr>
            <w:tcW w:w="2057" w:type="dxa"/>
          </w:tcPr>
          <w:p w14:paraId="0E747B8B" w14:textId="77777777" w:rsidR="0089602F" w:rsidRPr="00460F8A" w:rsidRDefault="0089602F" w:rsidP="00447936">
            <w:pPr>
              <w:jc w:val="center"/>
              <w:rPr>
                <w:rFonts w:asciiTheme="minorHAnsi" w:hAnsiTheme="minorHAnsi" w:cstheme="minorHAnsi"/>
                <w:b/>
                <w:sz w:val="20"/>
                <w:szCs w:val="20"/>
                <w:lang w:val="uk-UA"/>
              </w:rPr>
            </w:pPr>
          </w:p>
        </w:tc>
        <w:tc>
          <w:tcPr>
            <w:tcW w:w="2621" w:type="dxa"/>
          </w:tcPr>
          <w:p w14:paraId="25B43B3F" w14:textId="77777777" w:rsidR="0089602F" w:rsidRPr="00460F8A" w:rsidRDefault="0089602F" w:rsidP="00447936">
            <w:pPr>
              <w:jc w:val="center"/>
              <w:rPr>
                <w:rFonts w:asciiTheme="minorHAnsi" w:hAnsiTheme="minorHAnsi" w:cstheme="minorHAnsi"/>
                <w:b/>
                <w:sz w:val="20"/>
                <w:szCs w:val="20"/>
                <w:lang w:val="uk-UA"/>
              </w:rPr>
            </w:pPr>
          </w:p>
        </w:tc>
      </w:tr>
      <w:tr w:rsidR="0089602F" w:rsidRPr="00460F8A" w14:paraId="25F957A7" w14:textId="77777777" w:rsidTr="00447936">
        <w:tc>
          <w:tcPr>
            <w:tcW w:w="539" w:type="dxa"/>
          </w:tcPr>
          <w:p w14:paraId="6B5E1F25" w14:textId="77777777" w:rsidR="0089602F" w:rsidRPr="00460F8A" w:rsidRDefault="0089602F" w:rsidP="00447936">
            <w:pPr>
              <w:jc w:val="center"/>
              <w:rPr>
                <w:rFonts w:asciiTheme="minorHAnsi" w:hAnsiTheme="minorHAnsi" w:cstheme="minorHAnsi"/>
                <w:b/>
                <w:sz w:val="20"/>
                <w:szCs w:val="20"/>
                <w:lang w:val="uk-UA"/>
              </w:rPr>
            </w:pPr>
          </w:p>
        </w:tc>
        <w:tc>
          <w:tcPr>
            <w:tcW w:w="2717" w:type="dxa"/>
          </w:tcPr>
          <w:p w14:paraId="14DDB206" w14:textId="77777777" w:rsidR="0089602F" w:rsidRPr="00460F8A" w:rsidRDefault="0089602F" w:rsidP="00447936">
            <w:pPr>
              <w:jc w:val="center"/>
              <w:rPr>
                <w:rFonts w:asciiTheme="minorHAnsi" w:hAnsiTheme="minorHAnsi" w:cstheme="minorHAnsi"/>
                <w:b/>
                <w:sz w:val="20"/>
                <w:szCs w:val="20"/>
                <w:lang w:val="uk-UA"/>
              </w:rPr>
            </w:pPr>
          </w:p>
        </w:tc>
        <w:tc>
          <w:tcPr>
            <w:tcW w:w="2126" w:type="dxa"/>
          </w:tcPr>
          <w:p w14:paraId="18035318" w14:textId="77777777" w:rsidR="0089602F" w:rsidRPr="00460F8A" w:rsidRDefault="0089602F" w:rsidP="00447936">
            <w:pPr>
              <w:jc w:val="center"/>
              <w:rPr>
                <w:rFonts w:asciiTheme="minorHAnsi" w:hAnsiTheme="minorHAnsi" w:cstheme="minorHAnsi"/>
                <w:b/>
                <w:sz w:val="20"/>
                <w:szCs w:val="20"/>
                <w:lang w:val="uk-UA"/>
              </w:rPr>
            </w:pPr>
          </w:p>
        </w:tc>
        <w:tc>
          <w:tcPr>
            <w:tcW w:w="2057" w:type="dxa"/>
          </w:tcPr>
          <w:p w14:paraId="52977B10" w14:textId="77777777" w:rsidR="0089602F" w:rsidRPr="00460F8A" w:rsidRDefault="0089602F" w:rsidP="00447936">
            <w:pPr>
              <w:jc w:val="center"/>
              <w:rPr>
                <w:rFonts w:asciiTheme="minorHAnsi" w:hAnsiTheme="minorHAnsi" w:cstheme="minorHAnsi"/>
                <w:b/>
                <w:sz w:val="20"/>
                <w:szCs w:val="20"/>
                <w:lang w:val="uk-UA"/>
              </w:rPr>
            </w:pPr>
          </w:p>
        </w:tc>
        <w:tc>
          <w:tcPr>
            <w:tcW w:w="2621" w:type="dxa"/>
          </w:tcPr>
          <w:p w14:paraId="1858E942" w14:textId="77777777" w:rsidR="0089602F" w:rsidRPr="00460F8A" w:rsidRDefault="0089602F" w:rsidP="00447936">
            <w:pPr>
              <w:jc w:val="center"/>
              <w:rPr>
                <w:rFonts w:asciiTheme="minorHAnsi" w:hAnsiTheme="minorHAnsi" w:cstheme="minorHAnsi"/>
                <w:b/>
                <w:sz w:val="20"/>
                <w:szCs w:val="20"/>
                <w:lang w:val="uk-UA"/>
              </w:rPr>
            </w:pPr>
          </w:p>
        </w:tc>
      </w:tr>
      <w:tr w:rsidR="0089602F" w:rsidRPr="00460F8A" w14:paraId="40F8A7B8" w14:textId="77777777" w:rsidTr="00447936">
        <w:tc>
          <w:tcPr>
            <w:tcW w:w="539" w:type="dxa"/>
          </w:tcPr>
          <w:p w14:paraId="69A470DD" w14:textId="77777777" w:rsidR="0089602F" w:rsidRPr="00460F8A" w:rsidRDefault="0089602F" w:rsidP="00447936">
            <w:pPr>
              <w:jc w:val="center"/>
              <w:rPr>
                <w:rFonts w:asciiTheme="minorHAnsi" w:hAnsiTheme="minorHAnsi" w:cstheme="minorHAnsi"/>
                <w:b/>
                <w:sz w:val="20"/>
                <w:szCs w:val="20"/>
                <w:lang w:val="uk-UA"/>
              </w:rPr>
            </w:pPr>
          </w:p>
        </w:tc>
        <w:tc>
          <w:tcPr>
            <w:tcW w:w="2717" w:type="dxa"/>
          </w:tcPr>
          <w:p w14:paraId="648ACE43" w14:textId="77777777" w:rsidR="0089602F" w:rsidRPr="00460F8A" w:rsidRDefault="0089602F" w:rsidP="00447936">
            <w:pPr>
              <w:jc w:val="center"/>
              <w:rPr>
                <w:rFonts w:asciiTheme="minorHAnsi" w:hAnsiTheme="minorHAnsi" w:cstheme="minorHAnsi"/>
                <w:b/>
                <w:sz w:val="20"/>
                <w:szCs w:val="20"/>
                <w:lang w:val="uk-UA"/>
              </w:rPr>
            </w:pPr>
          </w:p>
        </w:tc>
        <w:tc>
          <w:tcPr>
            <w:tcW w:w="2126" w:type="dxa"/>
          </w:tcPr>
          <w:p w14:paraId="3C17C378" w14:textId="77777777" w:rsidR="0089602F" w:rsidRPr="00460F8A" w:rsidRDefault="0089602F" w:rsidP="00447936">
            <w:pPr>
              <w:jc w:val="center"/>
              <w:rPr>
                <w:rFonts w:asciiTheme="minorHAnsi" w:hAnsiTheme="minorHAnsi" w:cstheme="minorHAnsi"/>
                <w:b/>
                <w:sz w:val="20"/>
                <w:szCs w:val="20"/>
                <w:lang w:val="uk-UA"/>
              </w:rPr>
            </w:pPr>
          </w:p>
        </w:tc>
        <w:tc>
          <w:tcPr>
            <w:tcW w:w="2057" w:type="dxa"/>
          </w:tcPr>
          <w:p w14:paraId="76B2B858" w14:textId="77777777" w:rsidR="0089602F" w:rsidRPr="00460F8A" w:rsidRDefault="0089602F" w:rsidP="00447936">
            <w:pPr>
              <w:jc w:val="center"/>
              <w:rPr>
                <w:rFonts w:asciiTheme="minorHAnsi" w:hAnsiTheme="minorHAnsi" w:cstheme="minorHAnsi"/>
                <w:b/>
                <w:sz w:val="20"/>
                <w:szCs w:val="20"/>
                <w:lang w:val="uk-UA"/>
              </w:rPr>
            </w:pPr>
          </w:p>
        </w:tc>
        <w:tc>
          <w:tcPr>
            <w:tcW w:w="2621" w:type="dxa"/>
          </w:tcPr>
          <w:p w14:paraId="4156FB6F" w14:textId="77777777" w:rsidR="0089602F" w:rsidRPr="00460F8A" w:rsidRDefault="0089602F" w:rsidP="00447936">
            <w:pPr>
              <w:jc w:val="center"/>
              <w:rPr>
                <w:rFonts w:asciiTheme="minorHAnsi" w:hAnsiTheme="minorHAnsi" w:cstheme="minorHAnsi"/>
                <w:b/>
                <w:sz w:val="20"/>
                <w:szCs w:val="20"/>
                <w:lang w:val="uk-UA"/>
              </w:rPr>
            </w:pPr>
          </w:p>
        </w:tc>
      </w:tr>
    </w:tbl>
    <w:p w14:paraId="1E4701E2" w14:textId="77777777" w:rsidR="0089602F" w:rsidRPr="00460F8A" w:rsidRDefault="0089602F" w:rsidP="0089602F">
      <w:pPr>
        <w:jc w:val="center"/>
        <w:rPr>
          <w:rFonts w:asciiTheme="minorHAnsi" w:eastAsia="Calibri" w:hAnsiTheme="minorHAnsi" w:cstheme="minorHAnsi"/>
          <w:b/>
          <w:sz w:val="20"/>
          <w:szCs w:val="20"/>
          <w:lang w:val="uk-UA" w:eastAsia="en-US"/>
        </w:rPr>
      </w:pPr>
    </w:p>
    <w:p w14:paraId="251FEBE2" w14:textId="77777777" w:rsidR="0089602F" w:rsidRPr="00460F8A" w:rsidRDefault="0089602F" w:rsidP="0089602F">
      <w:pPr>
        <w:jc w:val="right"/>
        <w:rPr>
          <w:rFonts w:asciiTheme="minorHAnsi" w:eastAsia="Calibri" w:hAnsiTheme="minorHAnsi" w:cstheme="minorHAnsi"/>
          <w:b/>
          <w:sz w:val="20"/>
          <w:szCs w:val="20"/>
          <w:lang w:val="uk-UA" w:eastAsia="en-US"/>
        </w:rPr>
      </w:pPr>
    </w:p>
    <w:p w14:paraId="54A8FA18" w14:textId="77777777" w:rsidR="0089602F" w:rsidRPr="00460F8A" w:rsidRDefault="0089602F" w:rsidP="0089602F">
      <w:pPr>
        <w:jc w:val="right"/>
        <w:rPr>
          <w:rFonts w:asciiTheme="minorHAnsi" w:eastAsia="Calibri" w:hAnsiTheme="minorHAnsi" w:cstheme="minorHAnsi"/>
          <w:sz w:val="20"/>
          <w:szCs w:val="20"/>
          <w:lang w:val="uk-UA" w:eastAsia="en-US"/>
        </w:rPr>
      </w:pPr>
    </w:p>
    <w:p w14:paraId="718F3F03" w14:textId="77777777" w:rsidR="0089602F" w:rsidRPr="00460F8A" w:rsidRDefault="0089602F" w:rsidP="0089602F">
      <w:pPr>
        <w:jc w:val="right"/>
        <w:rPr>
          <w:rFonts w:asciiTheme="minorHAnsi" w:eastAsia="Calibri" w:hAnsiTheme="minorHAnsi" w:cstheme="minorHAnsi"/>
          <w:sz w:val="20"/>
          <w:szCs w:val="20"/>
          <w:lang w:val="uk-UA" w:eastAsia="en-US"/>
        </w:rPr>
      </w:pPr>
    </w:p>
    <w:p w14:paraId="1F713D32" w14:textId="77777777" w:rsidR="0089602F" w:rsidRPr="00460F8A" w:rsidRDefault="0089602F" w:rsidP="0089602F">
      <w:pPr>
        <w:jc w:val="right"/>
        <w:rPr>
          <w:rFonts w:asciiTheme="minorHAnsi" w:eastAsia="Calibri" w:hAnsiTheme="minorHAnsi" w:cstheme="minorHAnsi"/>
          <w:sz w:val="20"/>
          <w:szCs w:val="20"/>
          <w:lang w:val="uk-UA" w:eastAsia="en-US"/>
        </w:rPr>
      </w:pPr>
    </w:p>
    <w:tbl>
      <w:tblPr>
        <w:tblpPr w:leftFromText="180" w:rightFromText="180" w:vertAnchor="text" w:horzAnchor="margin" w:tblpY="29"/>
        <w:tblW w:w="10065" w:type="dxa"/>
        <w:tblLayout w:type="fixed"/>
        <w:tblLook w:val="0000" w:firstRow="0" w:lastRow="0" w:firstColumn="0" w:lastColumn="0" w:noHBand="0" w:noVBand="0"/>
      </w:tblPr>
      <w:tblGrid>
        <w:gridCol w:w="5191"/>
        <w:gridCol w:w="4874"/>
      </w:tblGrid>
      <w:tr w:rsidR="0089602F" w:rsidRPr="00460F8A" w14:paraId="6FFDFC86" w14:textId="77777777" w:rsidTr="00447936">
        <w:trPr>
          <w:trHeight w:val="848"/>
        </w:trPr>
        <w:tc>
          <w:tcPr>
            <w:tcW w:w="5191" w:type="dxa"/>
          </w:tcPr>
          <w:p w14:paraId="5645583E" w14:textId="53879D44" w:rsidR="0089602F" w:rsidRPr="00460F8A" w:rsidRDefault="0089602F" w:rsidP="00447936">
            <w:pPr>
              <w:jc w:val="center"/>
              <w:rPr>
                <w:rFonts w:asciiTheme="minorHAnsi" w:hAnsiTheme="minorHAnsi" w:cstheme="minorHAnsi"/>
                <w:b/>
                <w:sz w:val="20"/>
                <w:szCs w:val="20"/>
                <w:lang w:val="uk-UA"/>
              </w:rPr>
            </w:pPr>
            <w:r w:rsidRPr="00460F8A">
              <w:rPr>
                <w:rFonts w:asciiTheme="minorHAnsi" w:hAnsiTheme="minorHAnsi" w:cstheme="minorHAnsi"/>
                <w:b/>
                <w:sz w:val="20"/>
                <w:szCs w:val="20"/>
                <w:lang w:val="uk-UA"/>
              </w:rPr>
              <w:t>Оператор системи розподілу</w:t>
            </w:r>
          </w:p>
          <w:p w14:paraId="3D571B64" w14:textId="77777777" w:rsidR="0089602F" w:rsidRPr="00460F8A" w:rsidRDefault="0089602F" w:rsidP="00447936">
            <w:pPr>
              <w:jc w:val="center"/>
              <w:rPr>
                <w:rFonts w:asciiTheme="minorHAnsi" w:hAnsiTheme="minorHAnsi" w:cstheme="minorHAnsi"/>
                <w:b/>
                <w:sz w:val="20"/>
                <w:szCs w:val="20"/>
                <w:lang w:val="uk-UA"/>
              </w:rPr>
            </w:pPr>
          </w:p>
          <w:p w14:paraId="31775B88" w14:textId="77777777" w:rsidR="00536383" w:rsidRPr="00536383" w:rsidRDefault="00536383" w:rsidP="00447936">
            <w:pPr>
              <w:jc w:val="center"/>
              <w:rPr>
                <w:rFonts w:asciiTheme="minorHAnsi" w:eastAsia="Calibri" w:hAnsiTheme="minorHAnsi" w:cstheme="minorHAnsi"/>
                <w:b/>
                <w:bCs/>
                <w:sz w:val="20"/>
                <w:szCs w:val="20"/>
                <w:lang w:val="uk-UA" w:eastAsia="en-US"/>
              </w:rPr>
            </w:pPr>
            <w:r w:rsidRPr="00536383">
              <w:rPr>
                <w:rFonts w:asciiTheme="minorHAnsi" w:eastAsia="Calibri" w:hAnsiTheme="minorHAnsi" w:cstheme="minorHAnsi"/>
                <w:b/>
                <w:bCs/>
                <w:sz w:val="20"/>
                <w:szCs w:val="20"/>
                <w:lang w:val="uk-UA" w:eastAsia="en-US"/>
              </w:rPr>
              <w:t>АТ «ДТЕК ОДЕСЬКІ ЕЛЕКТРОМЕРЕЖІ»</w:t>
            </w:r>
          </w:p>
          <w:p w14:paraId="2FFA1A51" w14:textId="42BEEC2D" w:rsidR="0089602F" w:rsidRPr="004B7424" w:rsidRDefault="0089602F" w:rsidP="00447936">
            <w:pPr>
              <w:jc w:val="center"/>
              <w:rPr>
                <w:rFonts w:asciiTheme="minorHAnsi" w:hAnsiTheme="minorHAnsi" w:cstheme="minorHAnsi"/>
                <w:i/>
                <w:sz w:val="16"/>
                <w:szCs w:val="16"/>
                <w:lang w:val="uk-UA"/>
              </w:rPr>
            </w:pPr>
            <w:r w:rsidRPr="004B7424">
              <w:rPr>
                <w:rFonts w:asciiTheme="minorHAnsi" w:hAnsiTheme="minorHAnsi" w:cstheme="minorHAnsi"/>
                <w:i/>
                <w:sz w:val="16"/>
                <w:szCs w:val="16"/>
                <w:lang w:val="uk-UA"/>
              </w:rPr>
              <w:t>(найменування Оператора системи</w:t>
            </w:r>
            <w:r w:rsidR="00536383" w:rsidRPr="004B7424">
              <w:rPr>
                <w:rFonts w:asciiTheme="minorHAnsi" w:hAnsiTheme="minorHAnsi" w:cstheme="minorHAnsi"/>
                <w:i/>
                <w:sz w:val="16"/>
                <w:szCs w:val="16"/>
                <w:lang w:val="uk-UA"/>
              </w:rPr>
              <w:t xml:space="preserve"> розподілу</w:t>
            </w:r>
            <w:r w:rsidRPr="004B7424">
              <w:rPr>
                <w:rFonts w:asciiTheme="minorHAnsi" w:hAnsiTheme="minorHAnsi" w:cstheme="minorHAnsi"/>
                <w:i/>
                <w:sz w:val="16"/>
                <w:szCs w:val="16"/>
                <w:lang w:val="uk-UA"/>
              </w:rPr>
              <w:t>)</w:t>
            </w:r>
          </w:p>
          <w:p w14:paraId="28D05EC8" w14:textId="77777777" w:rsidR="0089602F" w:rsidRPr="00460F8A" w:rsidRDefault="0089602F" w:rsidP="00447936">
            <w:pPr>
              <w:jc w:val="center"/>
              <w:rPr>
                <w:rFonts w:asciiTheme="minorHAnsi" w:hAnsiTheme="minorHAnsi" w:cstheme="minorHAnsi"/>
                <w:i/>
                <w:sz w:val="20"/>
                <w:szCs w:val="20"/>
                <w:lang w:val="uk-UA"/>
              </w:rPr>
            </w:pPr>
          </w:p>
          <w:p w14:paraId="5CD0F1D3" w14:textId="77777777" w:rsidR="0089602F" w:rsidRPr="00460F8A" w:rsidRDefault="0089602F" w:rsidP="00447936">
            <w:pPr>
              <w:rPr>
                <w:rFonts w:asciiTheme="minorHAnsi" w:hAnsiTheme="minorHAnsi" w:cstheme="minorHAnsi"/>
                <w:sz w:val="20"/>
                <w:szCs w:val="20"/>
                <w:u w:val="single"/>
                <w:lang w:val="uk-UA"/>
              </w:rPr>
            </w:pPr>
            <w:r w:rsidRPr="00460F8A">
              <w:rPr>
                <w:rFonts w:asciiTheme="minorHAnsi" w:hAnsiTheme="minorHAnsi" w:cstheme="minorHAnsi"/>
                <w:sz w:val="20"/>
                <w:szCs w:val="20"/>
                <w:lang w:val="uk-UA"/>
              </w:rPr>
              <w:t>_______________________/________________________ /</w:t>
            </w:r>
            <w:r w:rsidRPr="00460F8A">
              <w:rPr>
                <w:rFonts w:asciiTheme="minorHAnsi" w:hAnsiTheme="minorHAnsi" w:cstheme="minorHAnsi"/>
                <w:sz w:val="20"/>
                <w:szCs w:val="20"/>
                <w:u w:val="single"/>
                <w:lang w:val="uk-UA"/>
              </w:rPr>
              <w:t xml:space="preserve"> </w:t>
            </w:r>
          </w:p>
          <w:p w14:paraId="56DA1D51" w14:textId="77777777" w:rsidR="0089602F" w:rsidRPr="004B7424" w:rsidRDefault="0089602F" w:rsidP="00447936">
            <w:pPr>
              <w:jc w:val="center"/>
              <w:rPr>
                <w:rFonts w:asciiTheme="minorHAnsi" w:hAnsiTheme="minorHAnsi" w:cstheme="minorHAnsi"/>
                <w:i/>
                <w:sz w:val="16"/>
                <w:szCs w:val="16"/>
                <w:lang w:val="uk-UA"/>
              </w:rPr>
            </w:pPr>
            <w:r w:rsidRPr="004B7424">
              <w:rPr>
                <w:rFonts w:asciiTheme="minorHAnsi" w:hAnsiTheme="minorHAnsi" w:cstheme="minorHAnsi"/>
                <w:i/>
                <w:sz w:val="16"/>
                <w:szCs w:val="16"/>
                <w:lang w:val="uk-UA"/>
              </w:rPr>
              <w:t>(підпис, П.І.Б.)</w:t>
            </w:r>
          </w:p>
        </w:tc>
        <w:tc>
          <w:tcPr>
            <w:tcW w:w="4874" w:type="dxa"/>
          </w:tcPr>
          <w:p w14:paraId="08A39B53" w14:textId="549A6BCD" w:rsidR="0089602F" w:rsidRPr="00460F8A" w:rsidRDefault="0089602F" w:rsidP="00447936">
            <w:pPr>
              <w:jc w:val="center"/>
              <w:rPr>
                <w:rFonts w:asciiTheme="minorHAnsi" w:hAnsiTheme="minorHAnsi" w:cstheme="minorHAnsi"/>
                <w:b/>
                <w:sz w:val="20"/>
                <w:szCs w:val="20"/>
                <w:lang w:val="uk-UA"/>
              </w:rPr>
            </w:pPr>
            <w:r w:rsidRPr="00460F8A">
              <w:rPr>
                <w:rFonts w:asciiTheme="minorHAnsi" w:hAnsiTheme="minorHAnsi" w:cstheme="minorHAnsi"/>
                <w:b/>
                <w:sz w:val="20"/>
                <w:szCs w:val="20"/>
                <w:lang w:val="uk-UA"/>
              </w:rPr>
              <w:t>Споживач</w:t>
            </w:r>
          </w:p>
          <w:p w14:paraId="078A6C0A" w14:textId="77777777" w:rsidR="0089602F" w:rsidRPr="00460F8A" w:rsidRDefault="0089602F" w:rsidP="00447936">
            <w:pPr>
              <w:jc w:val="center"/>
              <w:rPr>
                <w:rFonts w:asciiTheme="minorHAnsi" w:hAnsiTheme="minorHAnsi" w:cstheme="minorHAnsi"/>
                <w:b/>
                <w:sz w:val="20"/>
                <w:szCs w:val="20"/>
                <w:lang w:val="uk-UA"/>
              </w:rPr>
            </w:pPr>
          </w:p>
          <w:p w14:paraId="645F678A" w14:textId="77777777" w:rsidR="0089602F" w:rsidRPr="009173E0" w:rsidRDefault="0089602F" w:rsidP="00447936">
            <w:pPr>
              <w:jc w:val="center"/>
              <w:rPr>
                <w:rFonts w:asciiTheme="minorHAnsi" w:hAnsiTheme="minorHAnsi" w:cstheme="minorHAnsi"/>
                <w:bCs/>
                <w:sz w:val="20"/>
                <w:szCs w:val="20"/>
                <w:lang w:val="uk-UA"/>
              </w:rPr>
            </w:pPr>
            <w:r w:rsidRPr="009173E0">
              <w:rPr>
                <w:rFonts w:asciiTheme="minorHAnsi" w:hAnsiTheme="minorHAnsi" w:cstheme="minorHAnsi"/>
                <w:bCs/>
                <w:sz w:val="20"/>
                <w:szCs w:val="20"/>
                <w:lang w:val="uk-UA"/>
              </w:rPr>
              <w:t>________________________________</w:t>
            </w:r>
          </w:p>
          <w:p w14:paraId="3B1403E8" w14:textId="0C795571" w:rsidR="0089602F" w:rsidRPr="004B7424" w:rsidRDefault="0089602F" w:rsidP="00447936">
            <w:pPr>
              <w:jc w:val="center"/>
              <w:rPr>
                <w:rFonts w:asciiTheme="minorHAnsi" w:hAnsiTheme="minorHAnsi" w:cstheme="minorHAnsi"/>
                <w:i/>
                <w:sz w:val="16"/>
                <w:szCs w:val="16"/>
                <w:lang w:val="uk-UA"/>
              </w:rPr>
            </w:pPr>
            <w:r w:rsidRPr="004B7424">
              <w:rPr>
                <w:rFonts w:asciiTheme="minorHAnsi" w:hAnsiTheme="minorHAnsi" w:cstheme="minorHAnsi"/>
                <w:i/>
                <w:sz w:val="16"/>
                <w:szCs w:val="16"/>
                <w:lang w:val="uk-UA"/>
              </w:rPr>
              <w:t>(найменування Споживача)</w:t>
            </w:r>
          </w:p>
          <w:p w14:paraId="09E6AEE8" w14:textId="77777777" w:rsidR="0089602F" w:rsidRPr="004B7424" w:rsidRDefault="0089602F" w:rsidP="00447936">
            <w:pPr>
              <w:jc w:val="center"/>
              <w:rPr>
                <w:rFonts w:asciiTheme="minorHAnsi" w:hAnsiTheme="minorHAnsi" w:cstheme="minorHAnsi"/>
                <w:i/>
                <w:sz w:val="16"/>
                <w:szCs w:val="16"/>
                <w:lang w:val="uk-UA"/>
              </w:rPr>
            </w:pPr>
          </w:p>
          <w:p w14:paraId="71D0A2AA" w14:textId="77777777" w:rsidR="0089602F" w:rsidRPr="00460F8A" w:rsidRDefault="0089602F" w:rsidP="00447936">
            <w:pPr>
              <w:jc w:val="center"/>
              <w:rPr>
                <w:rFonts w:asciiTheme="minorHAnsi" w:hAnsiTheme="minorHAnsi" w:cstheme="minorHAnsi"/>
                <w:sz w:val="20"/>
                <w:szCs w:val="20"/>
                <w:lang w:val="uk-UA"/>
              </w:rPr>
            </w:pPr>
            <w:r w:rsidRPr="00460F8A">
              <w:rPr>
                <w:rFonts w:asciiTheme="minorHAnsi" w:hAnsiTheme="minorHAnsi" w:cstheme="minorHAnsi"/>
                <w:sz w:val="20"/>
                <w:szCs w:val="20"/>
                <w:lang w:val="uk-UA"/>
              </w:rPr>
              <w:t>_____________________/__________/</w:t>
            </w:r>
          </w:p>
          <w:p w14:paraId="6BFD5049" w14:textId="77777777" w:rsidR="0089602F" w:rsidRPr="004B7424" w:rsidRDefault="0089602F" w:rsidP="00447936">
            <w:pPr>
              <w:jc w:val="center"/>
              <w:rPr>
                <w:rFonts w:asciiTheme="minorHAnsi" w:hAnsiTheme="minorHAnsi" w:cstheme="minorHAnsi"/>
                <w:i/>
                <w:sz w:val="16"/>
                <w:szCs w:val="16"/>
                <w:lang w:val="uk-UA"/>
              </w:rPr>
            </w:pPr>
            <w:r w:rsidRPr="004B7424">
              <w:rPr>
                <w:rFonts w:asciiTheme="minorHAnsi" w:hAnsiTheme="minorHAnsi" w:cstheme="minorHAnsi"/>
                <w:i/>
                <w:sz w:val="16"/>
                <w:szCs w:val="16"/>
                <w:lang w:val="uk-UA"/>
              </w:rPr>
              <w:t>(підпис, П.І.Б.)</w:t>
            </w:r>
          </w:p>
        </w:tc>
      </w:tr>
      <w:tr w:rsidR="0089602F" w:rsidRPr="00460F8A" w14:paraId="2C9D6B21" w14:textId="77777777" w:rsidTr="00447936">
        <w:trPr>
          <w:trHeight w:val="848"/>
        </w:trPr>
        <w:tc>
          <w:tcPr>
            <w:tcW w:w="5191" w:type="dxa"/>
          </w:tcPr>
          <w:p w14:paraId="7DCD9231" w14:textId="77777777" w:rsidR="0089602F" w:rsidRPr="00460F8A" w:rsidRDefault="0089602F" w:rsidP="00447936">
            <w:pPr>
              <w:jc w:val="center"/>
              <w:rPr>
                <w:rFonts w:asciiTheme="minorHAnsi" w:hAnsiTheme="minorHAnsi" w:cstheme="minorHAnsi"/>
                <w:sz w:val="20"/>
                <w:szCs w:val="20"/>
                <w:lang w:val="uk-UA"/>
              </w:rPr>
            </w:pPr>
            <w:r w:rsidRPr="00460F8A">
              <w:rPr>
                <w:rFonts w:asciiTheme="minorHAnsi" w:hAnsiTheme="minorHAnsi" w:cstheme="minorHAnsi"/>
                <w:sz w:val="20"/>
                <w:szCs w:val="20"/>
                <w:lang w:val="uk-UA"/>
              </w:rPr>
              <w:t>«___» _________________20__р.</w:t>
            </w:r>
          </w:p>
          <w:p w14:paraId="526E6932" w14:textId="77777777" w:rsidR="0089602F" w:rsidRPr="00460F8A" w:rsidRDefault="0089602F" w:rsidP="00447936">
            <w:pPr>
              <w:jc w:val="center"/>
              <w:rPr>
                <w:rFonts w:asciiTheme="minorHAnsi" w:hAnsiTheme="minorHAnsi" w:cstheme="minorHAnsi"/>
                <w:sz w:val="20"/>
                <w:szCs w:val="20"/>
                <w:lang w:val="uk-UA"/>
              </w:rPr>
            </w:pPr>
            <w:r w:rsidRPr="00460F8A">
              <w:rPr>
                <w:rFonts w:asciiTheme="minorHAnsi" w:hAnsiTheme="minorHAnsi" w:cstheme="minorHAnsi"/>
                <w:i/>
                <w:sz w:val="20"/>
                <w:szCs w:val="20"/>
                <w:lang w:val="uk-UA"/>
              </w:rPr>
              <w:t>М.П.</w:t>
            </w:r>
          </w:p>
        </w:tc>
        <w:tc>
          <w:tcPr>
            <w:tcW w:w="4874" w:type="dxa"/>
          </w:tcPr>
          <w:p w14:paraId="70C685B1" w14:textId="77777777" w:rsidR="0089602F" w:rsidRPr="00460F8A" w:rsidRDefault="0089602F" w:rsidP="00447936">
            <w:pPr>
              <w:jc w:val="center"/>
              <w:rPr>
                <w:rFonts w:asciiTheme="minorHAnsi" w:hAnsiTheme="minorHAnsi" w:cstheme="minorHAnsi"/>
                <w:sz w:val="20"/>
                <w:szCs w:val="20"/>
                <w:lang w:val="uk-UA"/>
              </w:rPr>
            </w:pPr>
            <w:r w:rsidRPr="00460F8A">
              <w:rPr>
                <w:rFonts w:asciiTheme="minorHAnsi" w:hAnsiTheme="minorHAnsi" w:cstheme="minorHAnsi"/>
                <w:sz w:val="20"/>
                <w:szCs w:val="20"/>
                <w:lang w:val="uk-UA"/>
              </w:rPr>
              <w:t>«___» ____________________20__р.</w:t>
            </w:r>
          </w:p>
          <w:p w14:paraId="0B03D209" w14:textId="77777777" w:rsidR="0089602F" w:rsidRPr="00460F8A" w:rsidRDefault="0089602F" w:rsidP="00447936">
            <w:pPr>
              <w:jc w:val="center"/>
              <w:rPr>
                <w:rFonts w:asciiTheme="minorHAnsi" w:hAnsiTheme="minorHAnsi" w:cstheme="minorHAnsi"/>
                <w:sz w:val="20"/>
                <w:szCs w:val="20"/>
                <w:lang w:val="uk-UA"/>
              </w:rPr>
            </w:pPr>
            <w:r w:rsidRPr="00460F8A">
              <w:rPr>
                <w:rFonts w:asciiTheme="minorHAnsi" w:hAnsiTheme="minorHAnsi" w:cstheme="minorHAnsi"/>
                <w:i/>
                <w:sz w:val="20"/>
                <w:szCs w:val="20"/>
                <w:lang w:val="uk-UA"/>
              </w:rPr>
              <w:t>М.П.</w:t>
            </w:r>
          </w:p>
        </w:tc>
      </w:tr>
    </w:tbl>
    <w:p w14:paraId="2E238BE2" w14:textId="77777777" w:rsidR="0089602F" w:rsidRPr="00460F8A" w:rsidRDefault="0089602F" w:rsidP="0089602F">
      <w:pPr>
        <w:jc w:val="right"/>
        <w:rPr>
          <w:rFonts w:asciiTheme="minorHAnsi" w:hAnsiTheme="minorHAnsi" w:cstheme="minorHAnsi"/>
          <w:b/>
          <w:sz w:val="20"/>
          <w:szCs w:val="20"/>
          <w:lang w:val="uk-UA"/>
        </w:rPr>
      </w:pPr>
    </w:p>
    <w:p w14:paraId="24BA2E1A" w14:textId="77777777" w:rsidR="0089602F" w:rsidRPr="00460F8A" w:rsidRDefault="0089602F" w:rsidP="0089602F">
      <w:pPr>
        <w:spacing w:before="100" w:beforeAutospacing="1" w:after="100" w:afterAutospacing="1"/>
        <w:jc w:val="center"/>
        <w:outlineLvl w:val="2"/>
        <w:rPr>
          <w:rFonts w:asciiTheme="minorHAnsi" w:eastAsia="Calibri" w:hAnsiTheme="minorHAnsi" w:cstheme="minorHAnsi"/>
          <w:bCs/>
          <w:sz w:val="20"/>
          <w:szCs w:val="20"/>
          <w:lang w:val="uk-UA" w:eastAsia="en-US"/>
        </w:rPr>
      </w:pPr>
    </w:p>
    <w:p w14:paraId="15875C7C" w14:textId="77777777" w:rsidR="0089602F" w:rsidRPr="00460F8A" w:rsidRDefault="0089602F" w:rsidP="0089602F">
      <w:pPr>
        <w:spacing w:before="120"/>
        <w:jc w:val="center"/>
        <w:outlineLvl w:val="2"/>
        <w:rPr>
          <w:rFonts w:asciiTheme="minorHAnsi" w:hAnsiTheme="minorHAnsi" w:cstheme="minorHAnsi"/>
          <w:b/>
          <w:bCs/>
          <w:sz w:val="20"/>
          <w:szCs w:val="20"/>
          <w:lang w:val="uk-UA"/>
        </w:rPr>
      </w:pPr>
    </w:p>
    <w:p w14:paraId="6B86AE06" w14:textId="40D9D57B" w:rsidR="00315C48" w:rsidRPr="00460F8A" w:rsidRDefault="00315C48" w:rsidP="00034EA2">
      <w:pPr>
        <w:spacing w:before="100" w:beforeAutospacing="1" w:after="100" w:afterAutospacing="1"/>
        <w:jc w:val="center"/>
        <w:outlineLvl w:val="2"/>
        <w:rPr>
          <w:rFonts w:asciiTheme="minorHAnsi" w:eastAsia="Calibri" w:hAnsiTheme="minorHAnsi" w:cstheme="minorHAnsi"/>
          <w:bCs/>
          <w:sz w:val="20"/>
          <w:szCs w:val="20"/>
          <w:lang w:val="uk-UA" w:eastAsia="en-US"/>
        </w:rPr>
      </w:pPr>
    </w:p>
    <w:sectPr w:rsidR="00315C48" w:rsidRPr="00460F8A" w:rsidSect="007638AF">
      <w:headerReference w:type="default" r:id="rId15"/>
      <w:footerReference w:type="default" r:id="rId16"/>
      <w:headerReference w:type="first" r:id="rId17"/>
      <w:footerReference w:type="first" r:id="rId18"/>
      <w:pgSz w:w="11906" w:h="16838"/>
      <w:pgMar w:top="1702" w:right="567" w:bottom="2269" w:left="1134"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25171" w14:textId="77777777" w:rsidR="00C850CC" w:rsidRDefault="00C850CC" w:rsidP="00325909">
      <w:r>
        <w:separator/>
      </w:r>
    </w:p>
  </w:endnote>
  <w:endnote w:type="continuationSeparator" w:id="0">
    <w:p w14:paraId="4E6CC974" w14:textId="77777777" w:rsidR="00C850CC" w:rsidRDefault="00C850CC" w:rsidP="00325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FE3C1" w14:textId="27F3D23C" w:rsidR="00B72193" w:rsidRPr="00B72193" w:rsidRDefault="00414240" w:rsidP="00B72193">
    <w:pPr>
      <w:pStyle w:val="ad"/>
      <w:jc w:val="both"/>
      <w:rPr>
        <w:lang w:val="uk-UA"/>
      </w:rPr>
    </w:pPr>
    <w:r>
      <w:rPr>
        <w:noProof/>
        <w:lang w:val="uk-UA"/>
      </w:rPr>
      <w:drawing>
        <wp:anchor distT="0" distB="0" distL="114300" distR="114300" simplePos="0" relativeHeight="251660288" behindDoc="1" locked="0" layoutInCell="1" allowOverlap="1" wp14:anchorId="59242191" wp14:editId="5A32A687">
          <wp:simplePos x="0" y="0"/>
          <wp:positionH relativeFrom="page">
            <wp:align>center</wp:align>
          </wp:positionH>
          <wp:positionV relativeFrom="paragraph">
            <wp:posOffset>-1174750</wp:posOffset>
          </wp:positionV>
          <wp:extent cx="7285153" cy="1436900"/>
          <wp:effectExtent l="0" t="0" r="0" b="0"/>
          <wp:wrapNone/>
          <wp:docPr id="173454535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85153" cy="1436900"/>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B2D58" w14:textId="3CC3CA2F" w:rsidR="00E45A9D" w:rsidRDefault="00284404" w:rsidP="00284404">
    <w:pPr>
      <w:pStyle w:val="ad"/>
      <w:tabs>
        <w:tab w:val="clear" w:pos="4677"/>
        <w:tab w:val="clear" w:pos="9355"/>
        <w:tab w:val="left" w:pos="7215"/>
      </w:tabs>
    </w:pPr>
    <w:r>
      <w:rPr>
        <w:noProof/>
        <w:lang w:eastAsia="uk-UA"/>
      </w:rPr>
      <w:drawing>
        <wp:inline distT="0" distB="0" distL="0" distR="0" wp14:anchorId="3E3034EE" wp14:editId="4D02B38A">
          <wp:extent cx="6480175" cy="1208030"/>
          <wp:effectExtent l="0" t="0" r="0" b="0"/>
          <wp:docPr id="880979046" name="Рисунок 880979046" descr="Зображення, що містить текст, знімок екрана, Шрифт, ряд&#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868814" name="Рисунок 2" descr="Зображення, що містить текст, знімок екрана, Шрифт, ряд&#10;&#10;Автоматично згенерований опис"/>
                  <pic:cNvPicPr/>
                </pic:nvPicPr>
                <pic:blipFill>
                  <a:blip r:embed="rId1">
                    <a:extLst>
                      <a:ext uri="{28A0092B-C50C-407E-A947-70E740481C1C}">
                        <a14:useLocalDpi xmlns:a14="http://schemas.microsoft.com/office/drawing/2010/main" val="0"/>
                      </a:ext>
                    </a:extLst>
                  </a:blip>
                  <a:stretch>
                    <a:fillRect/>
                  </a:stretch>
                </pic:blipFill>
                <pic:spPr>
                  <a:xfrm>
                    <a:off x="0" y="0"/>
                    <a:ext cx="6480175" cy="1208030"/>
                  </a:xfrm>
                  <a:prstGeom prst="rect">
                    <a:avLst/>
                  </a:prstGeom>
                </pic:spPr>
              </pic:pic>
            </a:graphicData>
          </a:graphic>
        </wp:inline>
      </w:drawing>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2D848" w14:textId="77777777" w:rsidR="00C850CC" w:rsidRDefault="00C850CC" w:rsidP="00325909">
      <w:r>
        <w:separator/>
      </w:r>
    </w:p>
  </w:footnote>
  <w:footnote w:type="continuationSeparator" w:id="0">
    <w:p w14:paraId="7E7EE1B5" w14:textId="77777777" w:rsidR="00C850CC" w:rsidRDefault="00C850CC" w:rsidP="003259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390B2" w14:textId="2F0C6A75" w:rsidR="007B347F" w:rsidRDefault="007B347F" w:rsidP="00F71077">
    <w:pPr>
      <w:tabs>
        <w:tab w:val="left" w:pos="7152"/>
      </w:tabs>
      <w:outlineLvl w:val="2"/>
      <w:rPr>
        <w:rFonts w:asciiTheme="minorHAnsi" w:hAnsiTheme="minorHAnsi" w:cstheme="minorHAnsi"/>
        <w:b/>
        <w:bCs/>
        <w:color w:val="808080" w:themeColor="background1" w:themeShade="80"/>
        <w:sz w:val="18"/>
        <w:szCs w:val="18"/>
        <w:lang w:val="uk-UA"/>
      </w:rPr>
    </w:pPr>
    <w:r>
      <w:rPr>
        <w:noProof/>
      </w:rPr>
      <w:drawing>
        <wp:anchor distT="0" distB="0" distL="114300" distR="114300" simplePos="0" relativeHeight="251659264" behindDoc="1" locked="0" layoutInCell="1" allowOverlap="1" wp14:anchorId="42DCC38D" wp14:editId="7E802EF5">
          <wp:simplePos x="0" y="0"/>
          <wp:positionH relativeFrom="column">
            <wp:posOffset>-834390</wp:posOffset>
          </wp:positionH>
          <wp:positionV relativeFrom="paragraph">
            <wp:posOffset>-651510</wp:posOffset>
          </wp:positionV>
          <wp:extent cx="3596640" cy="1237615"/>
          <wp:effectExtent l="0" t="0" r="3810" b="635"/>
          <wp:wrapNone/>
          <wp:docPr id="136268790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96640" cy="1237615"/>
                  </a:xfrm>
                  <a:prstGeom prst="rect">
                    <a:avLst/>
                  </a:prstGeom>
                  <a:noFill/>
                </pic:spPr>
              </pic:pic>
            </a:graphicData>
          </a:graphic>
        </wp:anchor>
      </w:drawing>
    </w:r>
  </w:p>
  <w:p w14:paraId="7C8B91FD" w14:textId="1690B5C1" w:rsidR="0006411E" w:rsidRDefault="0006411E">
    <w:pPr>
      <w:pStyle w:val="ab"/>
    </w:pPr>
  </w:p>
  <w:p w14:paraId="478CD926" w14:textId="77777777" w:rsidR="005D4AE3" w:rsidRDefault="005D4AE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8A5D2" w14:textId="112CD990" w:rsidR="00E45A9D" w:rsidRDefault="0006411E">
    <w:pPr>
      <w:pStyle w:val="ab"/>
    </w:pPr>
    <w:r>
      <w:rPr>
        <w:noProof/>
      </w:rPr>
      <w:drawing>
        <wp:anchor distT="0" distB="0" distL="114300" distR="114300" simplePos="0" relativeHeight="251658240" behindDoc="1" locked="0" layoutInCell="1" allowOverlap="1" wp14:anchorId="5CC1D507" wp14:editId="4AD80F96">
          <wp:simplePos x="0" y="0"/>
          <wp:positionH relativeFrom="column">
            <wp:posOffset>-849630</wp:posOffset>
          </wp:positionH>
          <wp:positionV relativeFrom="paragraph">
            <wp:posOffset>-511175</wp:posOffset>
          </wp:positionV>
          <wp:extent cx="3596640" cy="1237615"/>
          <wp:effectExtent l="0" t="0" r="3810" b="635"/>
          <wp:wrapNone/>
          <wp:docPr id="173865702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96640" cy="123761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D168EE"/>
    <w:multiLevelType w:val="multilevel"/>
    <w:tmpl w:val="F1A4A7C0"/>
    <w:lvl w:ilvl="0">
      <w:start w:val="1"/>
      <w:numFmt w:val="decimal"/>
      <w:lvlText w:val="%1."/>
      <w:lvlJc w:val="left"/>
      <w:pPr>
        <w:ind w:left="1211" w:hanging="360"/>
      </w:pPr>
      <w:rPr>
        <w:b w:val="0"/>
      </w:rPr>
    </w:lvl>
    <w:lvl w:ilvl="1">
      <w:start w:val="1"/>
      <w:numFmt w:val="decimal"/>
      <w:isLgl/>
      <w:lvlText w:val="%1.%2"/>
      <w:lvlJc w:val="left"/>
      <w:pPr>
        <w:ind w:left="2547" w:hanging="420"/>
      </w:pPr>
      <w:rPr>
        <w:rFonts w:hint="default"/>
      </w:rPr>
    </w:lvl>
    <w:lvl w:ilvl="2">
      <w:start w:val="1"/>
      <w:numFmt w:val="decimal"/>
      <w:isLgl/>
      <w:lvlText w:val="%1.%2.%3"/>
      <w:lvlJc w:val="left"/>
      <w:pPr>
        <w:ind w:left="2847" w:hanging="720"/>
      </w:pPr>
      <w:rPr>
        <w:rFonts w:hint="default"/>
      </w:rPr>
    </w:lvl>
    <w:lvl w:ilvl="3">
      <w:start w:val="1"/>
      <w:numFmt w:val="decimal"/>
      <w:isLgl/>
      <w:lvlText w:val="%1.%2.%3.%4"/>
      <w:lvlJc w:val="left"/>
      <w:pPr>
        <w:ind w:left="2847" w:hanging="720"/>
      </w:pPr>
      <w:rPr>
        <w:rFonts w:hint="default"/>
      </w:rPr>
    </w:lvl>
    <w:lvl w:ilvl="4">
      <w:start w:val="1"/>
      <w:numFmt w:val="decimal"/>
      <w:isLgl/>
      <w:lvlText w:val="%1.%2.%3.%4.%5"/>
      <w:lvlJc w:val="left"/>
      <w:pPr>
        <w:ind w:left="3207" w:hanging="1080"/>
      </w:pPr>
      <w:rPr>
        <w:rFonts w:hint="default"/>
      </w:rPr>
    </w:lvl>
    <w:lvl w:ilvl="5">
      <w:start w:val="1"/>
      <w:numFmt w:val="decimal"/>
      <w:isLgl/>
      <w:lvlText w:val="%1.%2.%3.%4.%5.%6"/>
      <w:lvlJc w:val="left"/>
      <w:pPr>
        <w:ind w:left="3207" w:hanging="1080"/>
      </w:pPr>
      <w:rPr>
        <w:rFonts w:hint="default"/>
      </w:rPr>
    </w:lvl>
    <w:lvl w:ilvl="6">
      <w:start w:val="1"/>
      <w:numFmt w:val="decimal"/>
      <w:isLgl/>
      <w:lvlText w:val="%1.%2.%3.%4.%5.%6.%7"/>
      <w:lvlJc w:val="left"/>
      <w:pPr>
        <w:ind w:left="3567" w:hanging="1440"/>
      </w:pPr>
      <w:rPr>
        <w:rFonts w:hint="default"/>
      </w:rPr>
    </w:lvl>
    <w:lvl w:ilvl="7">
      <w:start w:val="1"/>
      <w:numFmt w:val="decimal"/>
      <w:isLgl/>
      <w:lvlText w:val="%1.%2.%3.%4.%5.%6.%7.%8"/>
      <w:lvlJc w:val="left"/>
      <w:pPr>
        <w:ind w:left="3567" w:hanging="1440"/>
      </w:pPr>
      <w:rPr>
        <w:rFonts w:hint="default"/>
      </w:rPr>
    </w:lvl>
    <w:lvl w:ilvl="8">
      <w:start w:val="1"/>
      <w:numFmt w:val="decimal"/>
      <w:isLgl/>
      <w:lvlText w:val="%1.%2.%3.%4.%5.%6.%7.%8.%9"/>
      <w:lvlJc w:val="left"/>
      <w:pPr>
        <w:ind w:left="3927" w:hanging="1800"/>
      </w:pPr>
      <w:rPr>
        <w:rFonts w:hint="default"/>
      </w:rPr>
    </w:lvl>
  </w:abstractNum>
  <w:num w:numId="1" w16cid:durableId="18431629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9D0"/>
    <w:rsid w:val="000002EE"/>
    <w:rsid w:val="000015A7"/>
    <w:rsid w:val="000018D2"/>
    <w:rsid w:val="00001B11"/>
    <w:rsid w:val="00002BAD"/>
    <w:rsid w:val="00002BCF"/>
    <w:rsid w:val="00005890"/>
    <w:rsid w:val="0001529C"/>
    <w:rsid w:val="00020C25"/>
    <w:rsid w:val="00025C5A"/>
    <w:rsid w:val="000260D1"/>
    <w:rsid w:val="00027436"/>
    <w:rsid w:val="000306D7"/>
    <w:rsid w:val="0003240E"/>
    <w:rsid w:val="000332FC"/>
    <w:rsid w:val="00033361"/>
    <w:rsid w:val="00034EA2"/>
    <w:rsid w:val="000362E0"/>
    <w:rsid w:val="00037EF5"/>
    <w:rsid w:val="00040283"/>
    <w:rsid w:val="000406C0"/>
    <w:rsid w:val="0004293D"/>
    <w:rsid w:val="00042F38"/>
    <w:rsid w:val="0005423E"/>
    <w:rsid w:val="00056AFC"/>
    <w:rsid w:val="000575E8"/>
    <w:rsid w:val="00061D9E"/>
    <w:rsid w:val="0006411E"/>
    <w:rsid w:val="000666A2"/>
    <w:rsid w:val="000701D1"/>
    <w:rsid w:val="0007326B"/>
    <w:rsid w:val="000743DE"/>
    <w:rsid w:val="000766D2"/>
    <w:rsid w:val="00077344"/>
    <w:rsid w:val="0008546E"/>
    <w:rsid w:val="00087FAC"/>
    <w:rsid w:val="000A0B41"/>
    <w:rsid w:val="000A4133"/>
    <w:rsid w:val="000A570B"/>
    <w:rsid w:val="000A574D"/>
    <w:rsid w:val="000A7FA7"/>
    <w:rsid w:val="000B42C7"/>
    <w:rsid w:val="000C4D23"/>
    <w:rsid w:val="000C55E5"/>
    <w:rsid w:val="000D0634"/>
    <w:rsid w:val="000D1181"/>
    <w:rsid w:val="000D1D9A"/>
    <w:rsid w:val="000D6F10"/>
    <w:rsid w:val="000D7186"/>
    <w:rsid w:val="000E149D"/>
    <w:rsid w:val="000E36A3"/>
    <w:rsid w:val="000E59CC"/>
    <w:rsid w:val="000E6CC6"/>
    <w:rsid w:val="000F7A7F"/>
    <w:rsid w:val="001004FA"/>
    <w:rsid w:val="00104B1D"/>
    <w:rsid w:val="00105224"/>
    <w:rsid w:val="00113059"/>
    <w:rsid w:val="0012338C"/>
    <w:rsid w:val="0012456D"/>
    <w:rsid w:val="00125E16"/>
    <w:rsid w:val="00134C00"/>
    <w:rsid w:val="001424D3"/>
    <w:rsid w:val="00142C5C"/>
    <w:rsid w:val="00144731"/>
    <w:rsid w:val="00144A21"/>
    <w:rsid w:val="00147534"/>
    <w:rsid w:val="00151FCB"/>
    <w:rsid w:val="00157C16"/>
    <w:rsid w:val="00166144"/>
    <w:rsid w:val="001702EA"/>
    <w:rsid w:val="001728E0"/>
    <w:rsid w:val="00180CE6"/>
    <w:rsid w:val="0018331A"/>
    <w:rsid w:val="001840DC"/>
    <w:rsid w:val="001859FF"/>
    <w:rsid w:val="00185CB8"/>
    <w:rsid w:val="00185F8A"/>
    <w:rsid w:val="00186DF5"/>
    <w:rsid w:val="0019087F"/>
    <w:rsid w:val="00191B8B"/>
    <w:rsid w:val="00191FA1"/>
    <w:rsid w:val="00194E0F"/>
    <w:rsid w:val="001958CE"/>
    <w:rsid w:val="001966A9"/>
    <w:rsid w:val="00197788"/>
    <w:rsid w:val="00197B89"/>
    <w:rsid w:val="001A1382"/>
    <w:rsid w:val="001A2A31"/>
    <w:rsid w:val="001A3C6F"/>
    <w:rsid w:val="001A424C"/>
    <w:rsid w:val="001A4740"/>
    <w:rsid w:val="001A5DC2"/>
    <w:rsid w:val="001B3CDE"/>
    <w:rsid w:val="001B469F"/>
    <w:rsid w:val="001B4F36"/>
    <w:rsid w:val="001D0F86"/>
    <w:rsid w:val="001D32BB"/>
    <w:rsid w:val="001D7444"/>
    <w:rsid w:val="001E16E0"/>
    <w:rsid w:val="001E5307"/>
    <w:rsid w:val="001E7C17"/>
    <w:rsid w:val="001F0786"/>
    <w:rsid w:val="00200884"/>
    <w:rsid w:val="00204123"/>
    <w:rsid w:val="00206214"/>
    <w:rsid w:val="002064F4"/>
    <w:rsid w:val="0021348E"/>
    <w:rsid w:val="00214491"/>
    <w:rsid w:val="00216339"/>
    <w:rsid w:val="00222A78"/>
    <w:rsid w:val="00224222"/>
    <w:rsid w:val="00226B87"/>
    <w:rsid w:val="00231C9F"/>
    <w:rsid w:val="00236DE1"/>
    <w:rsid w:val="002377F5"/>
    <w:rsid w:val="00240656"/>
    <w:rsid w:val="0024077F"/>
    <w:rsid w:val="002421BA"/>
    <w:rsid w:val="002454CB"/>
    <w:rsid w:val="00246F23"/>
    <w:rsid w:val="00260F22"/>
    <w:rsid w:val="00270FD8"/>
    <w:rsid w:val="00276B47"/>
    <w:rsid w:val="00284404"/>
    <w:rsid w:val="00284E44"/>
    <w:rsid w:val="00285B8F"/>
    <w:rsid w:val="0029329E"/>
    <w:rsid w:val="002B1814"/>
    <w:rsid w:val="002B4781"/>
    <w:rsid w:val="002C010A"/>
    <w:rsid w:val="002C118B"/>
    <w:rsid w:val="002C2912"/>
    <w:rsid w:val="002C3F32"/>
    <w:rsid w:val="002C3FCD"/>
    <w:rsid w:val="002C42E9"/>
    <w:rsid w:val="002C476D"/>
    <w:rsid w:val="002D30A9"/>
    <w:rsid w:val="002D51DB"/>
    <w:rsid w:val="002E30EB"/>
    <w:rsid w:val="002E48F3"/>
    <w:rsid w:val="002E5BAF"/>
    <w:rsid w:val="002E5E10"/>
    <w:rsid w:val="002E6704"/>
    <w:rsid w:val="002F1EC8"/>
    <w:rsid w:val="002F65E8"/>
    <w:rsid w:val="00300FB5"/>
    <w:rsid w:val="003031FA"/>
    <w:rsid w:val="0030715C"/>
    <w:rsid w:val="003074AC"/>
    <w:rsid w:val="00313A9B"/>
    <w:rsid w:val="00315C48"/>
    <w:rsid w:val="00316CE2"/>
    <w:rsid w:val="00324916"/>
    <w:rsid w:val="003249B9"/>
    <w:rsid w:val="00325249"/>
    <w:rsid w:val="00325909"/>
    <w:rsid w:val="0033246B"/>
    <w:rsid w:val="0033263C"/>
    <w:rsid w:val="00333481"/>
    <w:rsid w:val="00333A05"/>
    <w:rsid w:val="003412C9"/>
    <w:rsid w:val="00343B3B"/>
    <w:rsid w:val="00343F01"/>
    <w:rsid w:val="00347BA7"/>
    <w:rsid w:val="00352631"/>
    <w:rsid w:val="003570B4"/>
    <w:rsid w:val="003578A8"/>
    <w:rsid w:val="00357C48"/>
    <w:rsid w:val="00363968"/>
    <w:rsid w:val="00366B6F"/>
    <w:rsid w:val="0037042B"/>
    <w:rsid w:val="00373BB3"/>
    <w:rsid w:val="003749CC"/>
    <w:rsid w:val="00375678"/>
    <w:rsid w:val="003775D7"/>
    <w:rsid w:val="00381C32"/>
    <w:rsid w:val="00383A60"/>
    <w:rsid w:val="00385331"/>
    <w:rsid w:val="0038653A"/>
    <w:rsid w:val="00390C8A"/>
    <w:rsid w:val="00392B59"/>
    <w:rsid w:val="003A5314"/>
    <w:rsid w:val="003B3537"/>
    <w:rsid w:val="003B417A"/>
    <w:rsid w:val="003C4246"/>
    <w:rsid w:val="003C45B2"/>
    <w:rsid w:val="003D19D0"/>
    <w:rsid w:val="003D665C"/>
    <w:rsid w:val="003E3761"/>
    <w:rsid w:val="003E6395"/>
    <w:rsid w:val="003E6E0B"/>
    <w:rsid w:val="003F17A4"/>
    <w:rsid w:val="003F32E6"/>
    <w:rsid w:val="003F7066"/>
    <w:rsid w:val="0040065F"/>
    <w:rsid w:val="00411196"/>
    <w:rsid w:val="00411511"/>
    <w:rsid w:val="0041212B"/>
    <w:rsid w:val="004126B2"/>
    <w:rsid w:val="00414240"/>
    <w:rsid w:val="004154CC"/>
    <w:rsid w:val="00425099"/>
    <w:rsid w:val="00425769"/>
    <w:rsid w:val="00431C6D"/>
    <w:rsid w:val="0044399B"/>
    <w:rsid w:val="00445AE3"/>
    <w:rsid w:val="00446CC8"/>
    <w:rsid w:val="004507B7"/>
    <w:rsid w:val="00450FD5"/>
    <w:rsid w:val="00453F2B"/>
    <w:rsid w:val="00455F2F"/>
    <w:rsid w:val="00456768"/>
    <w:rsid w:val="004603EB"/>
    <w:rsid w:val="00460F8A"/>
    <w:rsid w:val="00461446"/>
    <w:rsid w:val="0046212D"/>
    <w:rsid w:val="00465507"/>
    <w:rsid w:val="00467595"/>
    <w:rsid w:val="004705A7"/>
    <w:rsid w:val="004743D2"/>
    <w:rsid w:val="00475597"/>
    <w:rsid w:val="00476B11"/>
    <w:rsid w:val="00480189"/>
    <w:rsid w:val="00482D54"/>
    <w:rsid w:val="00484FDA"/>
    <w:rsid w:val="00485ED8"/>
    <w:rsid w:val="00491FBF"/>
    <w:rsid w:val="00495B04"/>
    <w:rsid w:val="00495F09"/>
    <w:rsid w:val="004A008F"/>
    <w:rsid w:val="004A1C9F"/>
    <w:rsid w:val="004B5AA0"/>
    <w:rsid w:val="004B5E10"/>
    <w:rsid w:val="004B7424"/>
    <w:rsid w:val="004C02B4"/>
    <w:rsid w:val="004C0C2F"/>
    <w:rsid w:val="004C513B"/>
    <w:rsid w:val="004C69A9"/>
    <w:rsid w:val="004C6A50"/>
    <w:rsid w:val="004D76A1"/>
    <w:rsid w:val="004E042B"/>
    <w:rsid w:val="004E5E4A"/>
    <w:rsid w:val="004E70B2"/>
    <w:rsid w:val="004E77A1"/>
    <w:rsid w:val="004F4141"/>
    <w:rsid w:val="004F4576"/>
    <w:rsid w:val="004F7DF3"/>
    <w:rsid w:val="00506CE4"/>
    <w:rsid w:val="005071B5"/>
    <w:rsid w:val="005079BA"/>
    <w:rsid w:val="005131D9"/>
    <w:rsid w:val="005146AD"/>
    <w:rsid w:val="00536383"/>
    <w:rsid w:val="00536AC9"/>
    <w:rsid w:val="005371F4"/>
    <w:rsid w:val="00537E48"/>
    <w:rsid w:val="005417B1"/>
    <w:rsid w:val="00542089"/>
    <w:rsid w:val="0054270E"/>
    <w:rsid w:val="005445F3"/>
    <w:rsid w:val="005504EA"/>
    <w:rsid w:val="00571D19"/>
    <w:rsid w:val="00572174"/>
    <w:rsid w:val="00572707"/>
    <w:rsid w:val="005757D4"/>
    <w:rsid w:val="005818DA"/>
    <w:rsid w:val="0058474A"/>
    <w:rsid w:val="00585F2B"/>
    <w:rsid w:val="0058668A"/>
    <w:rsid w:val="0059235D"/>
    <w:rsid w:val="00592436"/>
    <w:rsid w:val="0059569D"/>
    <w:rsid w:val="005957FB"/>
    <w:rsid w:val="00597D57"/>
    <w:rsid w:val="005A1ED2"/>
    <w:rsid w:val="005A6D37"/>
    <w:rsid w:val="005B217E"/>
    <w:rsid w:val="005B39C7"/>
    <w:rsid w:val="005B48A4"/>
    <w:rsid w:val="005C3B77"/>
    <w:rsid w:val="005D0A7A"/>
    <w:rsid w:val="005D2CC8"/>
    <w:rsid w:val="005D4AE3"/>
    <w:rsid w:val="005D67F6"/>
    <w:rsid w:val="005E3BCE"/>
    <w:rsid w:val="005E7ADD"/>
    <w:rsid w:val="005F1305"/>
    <w:rsid w:val="005F1909"/>
    <w:rsid w:val="005F56C5"/>
    <w:rsid w:val="00600F0F"/>
    <w:rsid w:val="00604921"/>
    <w:rsid w:val="00610521"/>
    <w:rsid w:val="0061733D"/>
    <w:rsid w:val="00623AC0"/>
    <w:rsid w:val="00624F53"/>
    <w:rsid w:val="00625E41"/>
    <w:rsid w:val="006332D5"/>
    <w:rsid w:val="00634A97"/>
    <w:rsid w:val="0064240C"/>
    <w:rsid w:val="00642F1A"/>
    <w:rsid w:val="0064361D"/>
    <w:rsid w:val="0066070A"/>
    <w:rsid w:val="00663408"/>
    <w:rsid w:val="00667ECB"/>
    <w:rsid w:val="006741A9"/>
    <w:rsid w:val="006761A0"/>
    <w:rsid w:val="0069112E"/>
    <w:rsid w:val="00692A1C"/>
    <w:rsid w:val="00696497"/>
    <w:rsid w:val="00696515"/>
    <w:rsid w:val="006A6E2F"/>
    <w:rsid w:val="006B0601"/>
    <w:rsid w:val="006B6D4E"/>
    <w:rsid w:val="006C7E57"/>
    <w:rsid w:val="006D121D"/>
    <w:rsid w:val="006D34CC"/>
    <w:rsid w:val="006E1820"/>
    <w:rsid w:val="006E3623"/>
    <w:rsid w:val="006E3886"/>
    <w:rsid w:val="006E3E9A"/>
    <w:rsid w:val="006E6703"/>
    <w:rsid w:val="006F02ED"/>
    <w:rsid w:val="006F3912"/>
    <w:rsid w:val="006F494D"/>
    <w:rsid w:val="006F753E"/>
    <w:rsid w:val="006F7AAA"/>
    <w:rsid w:val="00703398"/>
    <w:rsid w:val="00705C39"/>
    <w:rsid w:val="0071367A"/>
    <w:rsid w:val="007159D0"/>
    <w:rsid w:val="007163A3"/>
    <w:rsid w:val="0072126D"/>
    <w:rsid w:val="00723DC8"/>
    <w:rsid w:val="007261B9"/>
    <w:rsid w:val="00736FB2"/>
    <w:rsid w:val="007414D4"/>
    <w:rsid w:val="00741B84"/>
    <w:rsid w:val="00743205"/>
    <w:rsid w:val="007468B4"/>
    <w:rsid w:val="00754188"/>
    <w:rsid w:val="00760479"/>
    <w:rsid w:val="007634D1"/>
    <w:rsid w:val="007638AF"/>
    <w:rsid w:val="00764A92"/>
    <w:rsid w:val="00766AA2"/>
    <w:rsid w:val="00773A89"/>
    <w:rsid w:val="00776B8D"/>
    <w:rsid w:val="00777853"/>
    <w:rsid w:val="007818DC"/>
    <w:rsid w:val="00784B42"/>
    <w:rsid w:val="0079125B"/>
    <w:rsid w:val="00793AAF"/>
    <w:rsid w:val="00794BAE"/>
    <w:rsid w:val="00797466"/>
    <w:rsid w:val="007975E0"/>
    <w:rsid w:val="007A290A"/>
    <w:rsid w:val="007A44FE"/>
    <w:rsid w:val="007B3321"/>
    <w:rsid w:val="007B347F"/>
    <w:rsid w:val="007B6CEE"/>
    <w:rsid w:val="007C28B5"/>
    <w:rsid w:val="007C6CDC"/>
    <w:rsid w:val="007D401D"/>
    <w:rsid w:val="007D5EA8"/>
    <w:rsid w:val="007D638C"/>
    <w:rsid w:val="007E2765"/>
    <w:rsid w:val="007E47D2"/>
    <w:rsid w:val="007E5BCC"/>
    <w:rsid w:val="007E6D5B"/>
    <w:rsid w:val="007F0ADA"/>
    <w:rsid w:val="007F0C2A"/>
    <w:rsid w:val="007F75CE"/>
    <w:rsid w:val="0080024A"/>
    <w:rsid w:val="00800C8A"/>
    <w:rsid w:val="008053C1"/>
    <w:rsid w:val="00813813"/>
    <w:rsid w:val="00816493"/>
    <w:rsid w:val="00820228"/>
    <w:rsid w:val="00824C3F"/>
    <w:rsid w:val="008307F8"/>
    <w:rsid w:val="00831318"/>
    <w:rsid w:val="008316CD"/>
    <w:rsid w:val="008400E3"/>
    <w:rsid w:val="00843C31"/>
    <w:rsid w:val="00850037"/>
    <w:rsid w:val="00850D64"/>
    <w:rsid w:val="00851529"/>
    <w:rsid w:val="008535B1"/>
    <w:rsid w:val="00853964"/>
    <w:rsid w:val="008565F3"/>
    <w:rsid w:val="008633C4"/>
    <w:rsid w:val="00865BCF"/>
    <w:rsid w:val="00872635"/>
    <w:rsid w:val="0087289C"/>
    <w:rsid w:val="0087590E"/>
    <w:rsid w:val="00875F62"/>
    <w:rsid w:val="0087609A"/>
    <w:rsid w:val="00885075"/>
    <w:rsid w:val="0088749A"/>
    <w:rsid w:val="00890ECB"/>
    <w:rsid w:val="00890F01"/>
    <w:rsid w:val="00891AA0"/>
    <w:rsid w:val="0089259B"/>
    <w:rsid w:val="00894224"/>
    <w:rsid w:val="00894779"/>
    <w:rsid w:val="0089602F"/>
    <w:rsid w:val="008A1DF7"/>
    <w:rsid w:val="008A49D6"/>
    <w:rsid w:val="008A5C92"/>
    <w:rsid w:val="008B588E"/>
    <w:rsid w:val="008C1125"/>
    <w:rsid w:val="008C57B2"/>
    <w:rsid w:val="008C654E"/>
    <w:rsid w:val="008C6D6C"/>
    <w:rsid w:val="008D45FD"/>
    <w:rsid w:val="008D5151"/>
    <w:rsid w:val="008D6A9E"/>
    <w:rsid w:val="008D70EF"/>
    <w:rsid w:val="008E2F2B"/>
    <w:rsid w:val="008E3B92"/>
    <w:rsid w:val="008E6604"/>
    <w:rsid w:val="008E6C5F"/>
    <w:rsid w:val="008F2AC3"/>
    <w:rsid w:val="008F71E3"/>
    <w:rsid w:val="008F7922"/>
    <w:rsid w:val="008F7B4D"/>
    <w:rsid w:val="00903AB7"/>
    <w:rsid w:val="009144CE"/>
    <w:rsid w:val="00916EE2"/>
    <w:rsid w:val="009173E0"/>
    <w:rsid w:val="00923FDE"/>
    <w:rsid w:val="00925442"/>
    <w:rsid w:val="00926DE6"/>
    <w:rsid w:val="00930D48"/>
    <w:rsid w:val="00931C1A"/>
    <w:rsid w:val="0093460B"/>
    <w:rsid w:val="00935328"/>
    <w:rsid w:val="00937686"/>
    <w:rsid w:val="0094319A"/>
    <w:rsid w:val="009443B6"/>
    <w:rsid w:val="00955558"/>
    <w:rsid w:val="009810E8"/>
    <w:rsid w:val="00985AE7"/>
    <w:rsid w:val="00987FA2"/>
    <w:rsid w:val="00996D51"/>
    <w:rsid w:val="009A1D08"/>
    <w:rsid w:val="009A401C"/>
    <w:rsid w:val="009A45F8"/>
    <w:rsid w:val="009A4B29"/>
    <w:rsid w:val="009A4CB8"/>
    <w:rsid w:val="009B0449"/>
    <w:rsid w:val="009B1F7F"/>
    <w:rsid w:val="009B4257"/>
    <w:rsid w:val="009B4A7B"/>
    <w:rsid w:val="009B76A5"/>
    <w:rsid w:val="009B7761"/>
    <w:rsid w:val="009B7B3E"/>
    <w:rsid w:val="009C0761"/>
    <w:rsid w:val="009C47B4"/>
    <w:rsid w:val="009D088D"/>
    <w:rsid w:val="009D3375"/>
    <w:rsid w:val="009E4942"/>
    <w:rsid w:val="009F251C"/>
    <w:rsid w:val="009F5D4D"/>
    <w:rsid w:val="009F7F36"/>
    <w:rsid w:val="00A007C6"/>
    <w:rsid w:val="00A0182B"/>
    <w:rsid w:val="00A0243D"/>
    <w:rsid w:val="00A02A3A"/>
    <w:rsid w:val="00A0377A"/>
    <w:rsid w:val="00A07634"/>
    <w:rsid w:val="00A0764A"/>
    <w:rsid w:val="00A11BB6"/>
    <w:rsid w:val="00A137ED"/>
    <w:rsid w:val="00A139CF"/>
    <w:rsid w:val="00A16955"/>
    <w:rsid w:val="00A20472"/>
    <w:rsid w:val="00A21AEE"/>
    <w:rsid w:val="00A21FA8"/>
    <w:rsid w:val="00A2390F"/>
    <w:rsid w:val="00A2400D"/>
    <w:rsid w:val="00A249F6"/>
    <w:rsid w:val="00A313D1"/>
    <w:rsid w:val="00A347C5"/>
    <w:rsid w:val="00A420DA"/>
    <w:rsid w:val="00A44690"/>
    <w:rsid w:val="00A44C29"/>
    <w:rsid w:val="00A46945"/>
    <w:rsid w:val="00A5196A"/>
    <w:rsid w:val="00A52340"/>
    <w:rsid w:val="00A52ACF"/>
    <w:rsid w:val="00A61DAE"/>
    <w:rsid w:val="00A64741"/>
    <w:rsid w:val="00A65FF1"/>
    <w:rsid w:val="00A67A7A"/>
    <w:rsid w:val="00A67EA1"/>
    <w:rsid w:val="00A71B5B"/>
    <w:rsid w:val="00A74C7E"/>
    <w:rsid w:val="00A77287"/>
    <w:rsid w:val="00A812C2"/>
    <w:rsid w:val="00A82A47"/>
    <w:rsid w:val="00A856C3"/>
    <w:rsid w:val="00A90289"/>
    <w:rsid w:val="00A955CD"/>
    <w:rsid w:val="00AA2DD6"/>
    <w:rsid w:val="00AA542B"/>
    <w:rsid w:val="00AA598E"/>
    <w:rsid w:val="00AA5D57"/>
    <w:rsid w:val="00AB2B85"/>
    <w:rsid w:val="00AB6CBD"/>
    <w:rsid w:val="00AC0703"/>
    <w:rsid w:val="00AC685C"/>
    <w:rsid w:val="00AC6A6F"/>
    <w:rsid w:val="00AD09AD"/>
    <w:rsid w:val="00AD1C27"/>
    <w:rsid w:val="00AD7CB8"/>
    <w:rsid w:val="00AE0598"/>
    <w:rsid w:val="00AE0B5C"/>
    <w:rsid w:val="00AE3DEA"/>
    <w:rsid w:val="00AF29C3"/>
    <w:rsid w:val="00AF7F55"/>
    <w:rsid w:val="00B0588B"/>
    <w:rsid w:val="00B20668"/>
    <w:rsid w:val="00B20C2E"/>
    <w:rsid w:val="00B22272"/>
    <w:rsid w:val="00B22A72"/>
    <w:rsid w:val="00B246FA"/>
    <w:rsid w:val="00B32765"/>
    <w:rsid w:val="00B35878"/>
    <w:rsid w:val="00B41741"/>
    <w:rsid w:val="00B4237C"/>
    <w:rsid w:val="00B42DE0"/>
    <w:rsid w:val="00B43BEA"/>
    <w:rsid w:val="00B45C8E"/>
    <w:rsid w:val="00B47A17"/>
    <w:rsid w:val="00B47FB5"/>
    <w:rsid w:val="00B50B37"/>
    <w:rsid w:val="00B50E51"/>
    <w:rsid w:val="00B53B9B"/>
    <w:rsid w:val="00B54329"/>
    <w:rsid w:val="00B55420"/>
    <w:rsid w:val="00B57DB6"/>
    <w:rsid w:val="00B64C9A"/>
    <w:rsid w:val="00B65298"/>
    <w:rsid w:val="00B71E46"/>
    <w:rsid w:val="00B72193"/>
    <w:rsid w:val="00B72C62"/>
    <w:rsid w:val="00B730B6"/>
    <w:rsid w:val="00B76566"/>
    <w:rsid w:val="00B8072E"/>
    <w:rsid w:val="00B815AE"/>
    <w:rsid w:val="00B901DD"/>
    <w:rsid w:val="00B91E93"/>
    <w:rsid w:val="00B93A23"/>
    <w:rsid w:val="00B96F8E"/>
    <w:rsid w:val="00B9785E"/>
    <w:rsid w:val="00BA2F2C"/>
    <w:rsid w:val="00BA72E5"/>
    <w:rsid w:val="00BC1DED"/>
    <w:rsid w:val="00BC4940"/>
    <w:rsid w:val="00BC5897"/>
    <w:rsid w:val="00BC6932"/>
    <w:rsid w:val="00BC6A67"/>
    <w:rsid w:val="00BD1995"/>
    <w:rsid w:val="00BD1EDD"/>
    <w:rsid w:val="00BD37DD"/>
    <w:rsid w:val="00BD65BB"/>
    <w:rsid w:val="00BE59A3"/>
    <w:rsid w:val="00BE69C3"/>
    <w:rsid w:val="00BF03AA"/>
    <w:rsid w:val="00BF3519"/>
    <w:rsid w:val="00BF5BD5"/>
    <w:rsid w:val="00C02216"/>
    <w:rsid w:val="00C05D6A"/>
    <w:rsid w:val="00C07E8C"/>
    <w:rsid w:val="00C12CCF"/>
    <w:rsid w:val="00C16D30"/>
    <w:rsid w:val="00C253F6"/>
    <w:rsid w:val="00C37449"/>
    <w:rsid w:val="00C40DA4"/>
    <w:rsid w:val="00C43AFD"/>
    <w:rsid w:val="00C43EDC"/>
    <w:rsid w:val="00C505C1"/>
    <w:rsid w:val="00C628DE"/>
    <w:rsid w:val="00C63D74"/>
    <w:rsid w:val="00C648EB"/>
    <w:rsid w:val="00C6499E"/>
    <w:rsid w:val="00C7395A"/>
    <w:rsid w:val="00C744D6"/>
    <w:rsid w:val="00C77C11"/>
    <w:rsid w:val="00C850CC"/>
    <w:rsid w:val="00C8660F"/>
    <w:rsid w:val="00C87264"/>
    <w:rsid w:val="00C87321"/>
    <w:rsid w:val="00C87A52"/>
    <w:rsid w:val="00C907C3"/>
    <w:rsid w:val="00C90C1B"/>
    <w:rsid w:val="00C92BBD"/>
    <w:rsid w:val="00C941C5"/>
    <w:rsid w:val="00C9461F"/>
    <w:rsid w:val="00C96B0A"/>
    <w:rsid w:val="00CA09AD"/>
    <w:rsid w:val="00CA2D3B"/>
    <w:rsid w:val="00CA488B"/>
    <w:rsid w:val="00CA62D4"/>
    <w:rsid w:val="00CB6564"/>
    <w:rsid w:val="00CD04B7"/>
    <w:rsid w:val="00CD0E32"/>
    <w:rsid w:val="00CD3615"/>
    <w:rsid w:val="00CD4832"/>
    <w:rsid w:val="00CD56DE"/>
    <w:rsid w:val="00CD6F9D"/>
    <w:rsid w:val="00CE1C4D"/>
    <w:rsid w:val="00CE7512"/>
    <w:rsid w:val="00CF7589"/>
    <w:rsid w:val="00D003B7"/>
    <w:rsid w:val="00D04088"/>
    <w:rsid w:val="00D04C6E"/>
    <w:rsid w:val="00D061EC"/>
    <w:rsid w:val="00D068C4"/>
    <w:rsid w:val="00D14A46"/>
    <w:rsid w:val="00D15D0E"/>
    <w:rsid w:val="00D261EF"/>
    <w:rsid w:val="00D2690E"/>
    <w:rsid w:val="00D3244C"/>
    <w:rsid w:val="00D33CC6"/>
    <w:rsid w:val="00D40900"/>
    <w:rsid w:val="00D42FD1"/>
    <w:rsid w:val="00D434A7"/>
    <w:rsid w:val="00D46C03"/>
    <w:rsid w:val="00D47AB9"/>
    <w:rsid w:val="00D520BB"/>
    <w:rsid w:val="00D53CC4"/>
    <w:rsid w:val="00D54E9D"/>
    <w:rsid w:val="00D5560B"/>
    <w:rsid w:val="00D62572"/>
    <w:rsid w:val="00D64546"/>
    <w:rsid w:val="00D64A16"/>
    <w:rsid w:val="00D65040"/>
    <w:rsid w:val="00D66690"/>
    <w:rsid w:val="00D67377"/>
    <w:rsid w:val="00D7226D"/>
    <w:rsid w:val="00D77FD1"/>
    <w:rsid w:val="00D92241"/>
    <w:rsid w:val="00D92EC4"/>
    <w:rsid w:val="00D96DA8"/>
    <w:rsid w:val="00D97ADA"/>
    <w:rsid w:val="00DA2922"/>
    <w:rsid w:val="00DA3CBF"/>
    <w:rsid w:val="00DA6D1D"/>
    <w:rsid w:val="00DB616C"/>
    <w:rsid w:val="00DB7E8D"/>
    <w:rsid w:val="00DC29FB"/>
    <w:rsid w:val="00DC3245"/>
    <w:rsid w:val="00DC360E"/>
    <w:rsid w:val="00DC58E0"/>
    <w:rsid w:val="00DE4AF9"/>
    <w:rsid w:val="00DF007A"/>
    <w:rsid w:val="00DF1AF0"/>
    <w:rsid w:val="00DF2EB1"/>
    <w:rsid w:val="00DF4198"/>
    <w:rsid w:val="00DF615E"/>
    <w:rsid w:val="00DF6B71"/>
    <w:rsid w:val="00E011BE"/>
    <w:rsid w:val="00E03EFC"/>
    <w:rsid w:val="00E047C8"/>
    <w:rsid w:val="00E06C44"/>
    <w:rsid w:val="00E1279A"/>
    <w:rsid w:val="00E20D87"/>
    <w:rsid w:val="00E23F39"/>
    <w:rsid w:val="00E3050F"/>
    <w:rsid w:val="00E33D15"/>
    <w:rsid w:val="00E37175"/>
    <w:rsid w:val="00E372FA"/>
    <w:rsid w:val="00E45A9D"/>
    <w:rsid w:val="00E507D3"/>
    <w:rsid w:val="00E54231"/>
    <w:rsid w:val="00E5599B"/>
    <w:rsid w:val="00E562EC"/>
    <w:rsid w:val="00E60B4E"/>
    <w:rsid w:val="00E61E66"/>
    <w:rsid w:val="00E62B05"/>
    <w:rsid w:val="00E67602"/>
    <w:rsid w:val="00E73293"/>
    <w:rsid w:val="00E74FCC"/>
    <w:rsid w:val="00E7502A"/>
    <w:rsid w:val="00E7612D"/>
    <w:rsid w:val="00E833FE"/>
    <w:rsid w:val="00E83761"/>
    <w:rsid w:val="00E83DCD"/>
    <w:rsid w:val="00E84F0D"/>
    <w:rsid w:val="00E9102B"/>
    <w:rsid w:val="00E948B7"/>
    <w:rsid w:val="00E97B2A"/>
    <w:rsid w:val="00E97E32"/>
    <w:rsid w:val="00EA1E01"/>
    <w:rsid w:val="00EB3B8A"/>
    <w:rsid w:val="00EB4046"/>
    <w:rsid w:val="00EB46AB"/>
    <w:rsid w:val="00EB4F2C"/>
    <w:rsid w:val="00EC20DE"/>
    <w:rsid w:val="00ED202F"/>
    <w:rsid w:val="00ED3245"/>
    <w:rsid w:val="00ED3FF7"/>
    <w:rsid w:val="00ED4114"/>
    <w:rsid w:val="00ED4A24"/>
    <w:rsid w:val="00EE1246"/>
    <w:rsid w:val="00EE260D"/>
    <w:rsid w:val="00EE7A04"/>
    <w:rsid w:val="00EF10BE"/>
    <w:rsid w:val="00EF1CC3"/>
    <w:rsid w:val="00EF2A1B"/>
    <w:rsid w:val="00EF4470"/>
    <w:rsid w:val="00EF6418"/>
    <w:rsid w:val="00EF692F"/>
    <w:rsid w:val="00EF6E4A"/>
    <w:rsid w:val="00F03EE9"/>
    <w:rsid w:val="00F042F5"/>
    <w:rsid w:val="00F0559A"/>
    <w:rsid w:val="00F05E98"/>
    <w:rsid w:val="00F115C7"/>
    <w:rsid w:val="00F11A24"/>
    <w:rsid w:val="00F131DE"/>
    <w:rsid w:val="00F13388"/>
    <w:rsid w:val="00F20A29"/>
    <w:rsid w:val="00F36CC1"/>
    <w:rsid w:val="00F375D9"/>
    <w:rsid w:val="00F42D40"/>
    <w:rsid w:val="00F4603A"/>
    <w:rsid w:val="00F46E19"/>
    <w:rsid w:val="00F5448E"/>
    <w:rsid w:val="00F56E5B"/>
    <w:rsid w:val="00F570F9"/>
    <w:rsid w:val="00F618E1"/>
    <w:rsid w:val="00F61DF7"/>
    <w:rsid w:val="00F65E87"/>
    <w:rsid w:val="00F7026E"/>
    <w:rsid w:val="00F702B5"/>
    <w:rsid w:val="00F71077"/>
    <w:rsid w:val="00F75C61"/>
    <w:rsid w:val="00F76C62"/>
    <w:rsid w:val="00F76FB0"/>
    <w:rsid w:val="00F8109D"/>
    <w:rsid w:val="00F825C4"/>
    <w:rsid w:val="00F85E3D"/>
    <w:rsid w:val="00F8758B"/>
    <w:rsid w:val="00F942BC"/>
    <w:rsid w:val="00F94356"/>
    <w:rsid w:val="00FA08A6"/>
    <w:rsid w:val="00FA23FA"/>
    <w:rsid w:val="00FA2629"/>
    <w:rsid w:val="00FA2E6D"/>
    <w:rsid w:val="00FA79CF"/>
    <w:rsid w:val="00FB21A5"/>
    <w:rsid w:val="00FB448C"/>
    <w:rsid w:val="00FC712E"/>
    <w:rsid w:val="00FD5C73"/>
    <w:rsid w:val="00FE0E04"/>
    <w:rsid w:val="00FE1310"/>
    <w:rsid w:val="00FE57D5"/>
    <w:rsid w:val="00FE780B"/>
    <w:rsid w:val="00FF14F9"/>
    <w:rsid w:val="00FF472F"/>
    <w:rsid w:val="00FF49C3"/>
    <w:rsid w:val="00FF4FA5"/>
    <w:rsid w:val="00FF5C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F563E8"/>
  <w15:docId w15:val="{FD3F9794-A3B0-4C6C-AE4E-56295D8D3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E77A1"/>
    <w:rPr>
      <w:sz w:val="24"/>
      <w:szCs w:val="24"/>
    </w:rPr>
  </w:style>
  <w:style w:type="paragraph" w:styleId="3">
    <w:name w:val="heading 3"/>
    <w:basedOn w:val="a"/>
    <w:qFormat/>
    <w:rsid w:val="007159D0"/>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7159D0"/>
    <w:pPr>
      <w:spacing w:before="100" w:beforeAutospacing="1" w:after="100" w:afterAutospacing="1"/>
    </w:pPr>
  </w:style>
  <w:style w:type="paragraph" w:styleId="HTML">
    <w:name w:val="HTML Preformatted"/>
    <w:basedOn w:val="a"/>
    <w:rsid w:val="00ED3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lang w:val="uk-UA"/>
    </w:rPr>
  </w:style>
  <w:style w:type="paragraph" w:customStyle="1" w:styleId="a4">
    <w:name w:val="Знак"/>
    <w:basedOn w:val="a"/>
    <w:rsid w:val="00ED3245"/>
    <w:rPr>
      <w:rFonts w:ascii="Verdana" w:hAnsi="Verdana" w:cs="Verdana"/>
      <w:sz w:val="20"/>
      <w:szCs w:val="20"/>
      <w:lang w:val="en-US" w:eastAsia="en-US"/>
    </w:rPr>
  </w:style>
  <w:style w:type="paragraph" w:customStyle="1" w:styleId="NormalUkr">
    <w:name w:val="NormalUkr"/>
    <w:basedOn w:val="a"/>
    <w:rsid w:val="0037042B"/>
    <w:pPr>
      <w:autoSpaceDE w:val="0"/>
      <w:autoSpaceDN w:val="0"/>
    </w:pPr>
    <w:rPr>
      <w:lang w:val="en-US"/>
    </w:rPr>
  </w:style>
  <w:style w:type="table" w:styleId="a5">
    <w:name w:val="Table Grid"/>
    <w:basedOn w:val="a1"/>
    <w:rsid w:val="003704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rsid w:val="00875F62"/>
    <w:rPr>
      <w:rFonts w:ascii="Tahoma" w:hAnsi="Tahoma" w:cs="Tahoma"/>
      <w:sz w:val="16"/>
      <w:szCs w:val="16"/>
    </w:rPr>
  </w:style>
  <w:style w:type="character" w:customStyle="1" w:styleId="a7">
    <w:name w:val="Текст у виносці Знак"/>
    <w:link w:val="a6"/>
    <w:rsid w:val="00875F62"/>
    <w:rPr>
      <w:rFonts w:ascii="Tahoma" w:hAnsi="Tahoma" w:cs="Tahoma"/>
      <w:sz w:val="16"/>
      <w:szCs w:val="16"/>
      <w:lang w:val="ru-RU" w:eastAsia="ru-RU"/>
    </w:rPr>
  </w:style>
  <w:style w:type="character" w:styleId="a8">
    <w:name w:val="annotation reference"/>
    <w:basedOn w:val="a0"/>
    <w:uiPriority w:val="99"/>
    <w:semiHidden/>
    <w:unhideWhenUsed/>
    <w:rsid w:val="000260D1"/>
    <w:rPr>
      <w:sz w:val="16"/>
      <w:szCs w:val="16"/>
    </w:rPr>
  </w:style>
  <w:style w:type="paragraph" w:styleId="a9">
    <w:name w:val="annotation text"/>
    <w:basedOn w:val="a"/>
    <w:link w:val="aa"/>
    <w:uiPriority w:val="99"/>
    <w:unhideWhenUsed/>
    <w:rsid w:val="000260D1"/>
    <w:rPr>
      <w:rFonts w:eastAsiaTheme="minorEastAsia"/>
      <w:sz w:val="20"/>
      <w:szCs w:val="20"/>
    </w:rPr>
  </w:style>
  <w:style w:type="character" w:customStyle="1" w:styleId="aa">
    <w:name w:val="Текст примітки Знак"/>
    <w:basedOn w:val="a0"/>
    <w:link w:val="a9"/>
    <w:uiPriority w:val="99"/>
    <w:rsid w:val="000260D1"/>
    <w:rPr>
      <w:rFonts w:eastAsiaTheme="minorEastAsia"/>
    </w:rPr>
  </w:style>
  <w:style w:type="table" w:customStyle="1" w:styleId="1">
    <w:name w:val="Сетка таблицы1"/>
    <w:basedOn w:val="a1"/>
    <w:next w:val="a5"/>
    <w:uiPriority w:val="39"/>
    <w:rsid w:val="00A0764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4"/>
    <w:basedOn w:val="a1"/>
    <w:next w:val="a5"/>
    <w:uiPriority w:val="39"/>
    <w:rsid w:val="004B5AA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1"/>
    <w:basedOn w:val="a1"/>
    <w:next w:val="a5"/>
    <w:uiPriority w:val="39"/>
    <w:rsid w:val="00FB21A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325909"/>
    <w:pPr>
      <w:tabs>
        <w:tab w:val="center" w:pos="4677"/>
        <w:tab w:val="right" w:pos="9355"/>
      </w:tabs>
    </w:pPr>
  </w:style>
  <w:style w:type="character" w:customStyle="1" w:styleId="ac">
    <w:name w:val="Верхній колонтитул Знак"/>
    <w:basedOn w:val="a0"/>
    <w:link w:val="ab"/>
    <w:uiPriority w:val="99"/>
    <w:rsid w:val="00325909"/>
    <w:rPr>
      <w:sz w:val="24"/>
      <w:szCs w:val="24"/>
    </w:rPr>
  </w:style>
  <w:style w:type="paragraph" w:styleId="ad">
    <w:name w:val="footer"/>
    <w:basedOn w:val="a"/>
    <w:link w:val="ae"/>
    <w:unhideWhenUsed/>
    <w:rsid w:val="00325909"/>
    <w:pPr>
      <w:tabs>
        <w:tab w:val="center" w:pos="4677"/>
        <w:tab w:val="right" w:pos="9355"/>
      </w:tabs>
    </w:pPr>
  </w:style>
  <w:style w:type="character" w:customStyle="1" w:styleId="ae">
    <w:name w:val="Нижній колонтитул Знак"/>
    <w:basedOn w:val="a0"/>
    <w:link w:val="ad"/>
    <w:rsid w:val="00325909"/>
    <w:rPr>
      <w:sz w:val="24"/>
      <w:szCs w:val="24"/>
    </w:rPr>
  </w:style>
  <w:style w:type="character" w:styleId="af">
    <w:name w:val="Hyperlink"/>
    <w:basedOn w:val="a0"/>
    <w:unhideWhenUsed/>
    <w:rsid w:val="00D068C4"/>
    <w:rPr>
      <w:color w:val="0000FF" w:themeColor="hyperlink"/>
      <w:u w:val="single"/>
    </w:rPr>
  </w:style>
  <w:style w:type="table" w:customStyle="1" w:styleId="12">
    <w:name w:val="Сетка таблицы12"/>
    <w:basedOn w:val="a1"/>
    <w:next w:val="a5"/>
    <w:uiPriority w:val="39"/>
    <w:rsid w:val="00D068C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1A424C"/>
    <w:pPr>
      <w:ind w:left="720"/>
      <w:contextualSpacing/>
    </w:pPr>
  </w:style>
  <w:style w:type="paragraph" w:styleId="af1">
    <w:name w:val="annotation subject"/>
    <w:basedOn w:val="a9"/>
    <w:next w:val="a9"/>
    <w:link w:val="af2"/>
    <w:semiHidden/>
    <w:unhideWhenUsed/>
    <w:rsid w:val="00042F38"/>
    <w:rPr>
      <w:rFonts w:eastAsia="Times New Roman"/>
      <w:b/>
      <w:bCs/>
    </w:rPr>
  </w:style>
  <w:style w:type="character" w:customStyle="1" w:styleId="af2">
    <w:name w:val="Тема примітки Знак"/>
    <w:basedOn w:val="aa"/>
    <w:link w:val="af1"/>
    <w:semiHidden/>
    <w:rsid w:val="00042F38"/>
    <w:rPr>
      <w:rFonts w:eastAsiaTheme="minorEastAsia"/>
      <w:b/>
      <w:bCs/>
    </w:rPr>
  </w:style>
  <w:style w:type="paragraph" w:styleId="af3">
    <w:name w:val="footnote text"/>
    <w:basedOn w:val="a"/>
    <w:link w:val="af4"/>
    <w:semiHidden/>
    <w:unhideWhenUsed/>
    <w:rsid w:val="005146AD"/>
    <w:rPr>
      <w:sz w:val="20"/>
      <w:szCs w:val="20"/>
    </w:rPr>
  </w:style>
  <w:style w:type="character" w:customStyle="1" w:styleId="af4">
    <w:name w:val="Текст виноски Знак"/>
    <w:basedOn w:val="a0"/>
    <w:link w:val="af3"/>
    <w:semiHidden/>
    <w:rsid w:val="005146AD"/>
  </w:style>
  <w:style w:type="character" w:styleId="af5">
    <w:name w:val="footnote reference"/>
    <w:basedOn w:val="a0"/>
    <w:semiHidden/>
    <w:unhideWhenUsed/>
    <w:rsid w:val="005146AD"/>
    <w:rPr>
      <w:vertAlign w:val="superscript"/>
    </w:rPr>
  </w:style>
  <w:style w:type="table" w:customStyle="1" w:styleId="2">
    <w:name w:val="Сетка таблицы2"/>
    <w:basedOn w:val="a1"/>
    <w:next w:val="a5"/>
    <w:uiPriority w:val="39"/>
    <w:rsid w:val="00315C4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Неразрешенное упоминание1"/>
    <w:basedOn w:val="a0"/>
    <w:uiPriority w:val="99"/>
    <w:semiHidden/>
    <w:unhideWhenUsed/>
    <w:rsid w:val="005131D9"/>
    <w:rPr>
      <w:color w:val="605E5C"/>
      <w:shd w:val="clear" w:color="auto" w:fill="E1DFDD"/>
    </w:rPr>
  </w:style>
  <w:style w:type="paragraph" w:styleId="af6">
    <w:name w:val="Revision"/>
    <w:hidden/>
    <w:uiPriority w:val="99"/>
    <w:semiHidden/>
    <w:rsid w:val="00357C48"/>
    <w:rPr>
      <w:sz w:val="24"/>
      <w:szCs w:val="24"/>
    </w:rPr>
  </w:style>
  <w:style w:type="paragraph" w:styleId="20">
    <w:name w:val="Body Text Indent 2"/>
    <w:basedOn w:val="a"/>
    <w:link w:val="21"/>
    <w:rsid w:val="00005890"/>
    <w:pPr>
      <w:ind w:firstLine="720"/>
      <w:jc w:val="both"/>
    </w:pPr>
    <w:rPr>
      <w:sz w:val="22"/>
      <w:szCs w:val="20"/>
      <w:lang w:val="uk-UA"/>
    </w:rPr>
  </w:style>
  <w:style w:type="character" w:customStyle="1" w:styleId="21">
    <w:name w:val="Основний текст з відступом 2 Знак"/>
    <w:basedOn w:val="a0"/>
    <w:link w:val="20"/>
    <w:rsid w:val="00005890"/>
    <w:rPr>
      <w:sz w:val="22"/>
      <w:lang w:val="uk-UA"/>
    </w:rPr>
  </w:style>
  <w:style w:type="character" w:styleId="af7">
    <w:name w:val="Unresolved Mention"/>
    <w:basedOn w:val="a0"/>
    <w:uiPriority w:val="99"/>
    <w:semiHidden/>
    <w:unhideWhenUsed/>
    <w:rsid w:val="00C946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629422">
      <w:bodyDiv w:val="1"/>
      <w:marLeft w:val="0"/>
      <w:marRight w:val="0"/>
      <w:marTop w:val="0"/>
      <w:marBottom w:val="0"/>
      <w:divBdr>
        <w:top w:val="none" w:sz="0" w:space="0" w:color="auto"/>
        <w:left w:val="none" w:sz="0" w:space="0" w:color="auto"/>
        <w:bottom w:val="none" w:sz="0" w:space="0" w:color="auto"/>
        <w:right w:val="none" w:sz="0" w:space="0" w:color="auto"/>
      </w:divBdr>
    </w:div>
    <w:div w:id="1233083350">
      <w:bodyDiv w:val="1"/>
      <w:marLeft w:val="0"/>
      <w:marRight w:val="0"/>
      <w:marTop w:val="0"/>
      <w:marBottom w:val="0"/>
      <w:divBdr>
        <w:top w:val="none" w:sz="0" w:space="0" w:color="auto"/>
        <w:left w:val="none" w:sz="0" w:space="0" w:color="auto"/>
        <w:bottom w:val="none" w:sz="0" w:space="0" w:color="auto"/>
        <w:right w:val="none" w:sz="0" w:space="0" w:color="auto"/>
      </w:divBdr>
    </w:div>
    <w:div w:id="1747681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em@dtek.com"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chasno.ua"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tek-oem.com.ua"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nipropetrovsk@land.gov.u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A0C061D6CFC7294FBD3E4287478DC83E" ma:contentTypeVersion="3" ma:contentTypeDescription="Создание документа." ma:contentTypeScope="" ma:versionID="fc35b7639cb9c7923f83166a8446945a">
  <xsd:schema xmlns:xsd="http://www.w3.org/2001/XMLSchema" xmlns:xs="http://www.w3.org/2001/XMLSchema" xmlns:p="http://schemas.microsoft.com/office/2006/metadata/properties" targetNamespace="http://schemas.microsoft.com/office/2006/metadata/properties" ma:root="true" ma:fieldsID="9c6ace2fbe7652c39cdf9123b9d135d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Тип контента"/>
        <xsd:element ref="dc:title" minOccurs="0" maxOccurs="1" ma:index="3"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B4F66E-24CE-4D44-A1CF-831D963084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C5A1835-DC20-42C7-AC28-50FE8140824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A98C4E8-BD56-4FBF-B54A-4010DA22CD0B}">
  <ds:schemaRefs>
    <ds:schemaRef ds:uri="http://schemas.openxmlformats.org/officeDocument/2006/bibliography"/>
  </ds:schemaRefs>
</ds:datastoreItem>
</file>

<file path=customXml/itemProps4.xml><?xml version="1.0" encoding="utf-8"?>
<ds:datastoreItem xmlns:ds="http://schemas.openxmlformats.org/officeDocument/2006/customXml" ds:itemID="{DE3FB22B-0439-452F-B00A-07BE7962C012}">
  <ds:schemaRefs>
    <ds:schemaRef ds:uri="http://schemas.microsoft.com/sharepoint/v3/contenttype/forms"/>
  </ds:schemaRefs>
</ds:datastoreItem>
</file>

<file path=docMetadata/LabelInfo.xml><?xml version="1.0" encoding="utf-8"?>
<clbl:labelList xmlns:clbl="http://schemas.microsoft.com/office/2020/mipLabelMetadata">
  <clbl:label id="{468254ae-9aad-46c9-a2a0-70ae5657050e}" enabled="0" method="" siteId="{468254ae-9aad-46c9-a2a0-70ae5657050e}" removed="1"/>
</clbl:labelList>
</file>

<file path=docProps/app.xml><?xml version="1.0" encoding="utf-8"?>
<Properties xmlns="http://schemas.openxmlformats.org/officeDocument/2006/extended-properties" xmlns:vt="http://schemas.openxmlformats.org/officeDocument/2006/docPropsVTypes">
  <Template>Normal.dotm</Template>
  <TotalTime>54</TotalTime>
  <Pages>10</Pages>
  <Words>21650</Words>
  <Characters>12342</Characters>
  <Application>Microsoft Office Word</Application>
  <DocSecurity>0</DocSecurity>
  <Lines>102</Lines>
  <Paragraphs>67</Paragraphs>
  <ScaleCrop>false</ScaleCrop>
  <Company>DTEK</Company>
  <LinksUpToDate>false</LinksUpToDate>
  <CharactersWithSpaces>33925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Vavilova Maryna</dc:creator>
  <cp:lastModifiedBy>Ovchynnikova Veronika</cp:lastModifiedBy>
  <cp:revision>62</cp:revision>
  <dcterms:created xsi:type="dcterms:W3CDTF">2025-11-05T12:50:00Z</dcterms:created>
  <dcterms:modified xsi:type="dcterms:W3CDTF">2025-12-10T14:14:00Z</dcterms:modified>
</cp:coreProperties>
</file>